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B178" w14:textId="18AA2950" w:rsidR="006C7F53" w:rsidRPr="009F4D73" w:rsidRDefault="006C7F53" w:rsidP="008E6F98">
      <w:pPr>
        <w:pStyle w:val="Body"/>
        <w:spacing w:after="0" w:line="240" w:lineRule="auto"/>
        <w:ind w:left="1701"/>
        <w:jc w:val="center"/>
        <w:rPr>
          <w:rFonts w:asciiTheme="minorHAnsi" w:hAnsiTheme="minorHAnsi" w:cstheme="minorHAnsi"/>
          <w:b/>
        </w:rPr>
      </w:pPr>
      <w:r w:rsidRPr="009F4D73">
        <w:rPr>
          <w:rFonts w:asciiTheme="minorHAnsi" w:hAnsiTheme="minorHAnsi" w:cstheme="minorHAnsi"/>
          <w:b/>
        </w:rPr>
        <w:t>JOB</w:t>
      </w:r>
      <w:r w:rsidR="008E6F98" w:rsidRPr="009F4D73">
        <w:rPr>
          <w:rFonts w:asciiTheme="minorHAnsi" w:hAnsiTheme="minorHAnsi" w:cstheme="minorHAnsi"/>
          <w:b/>
        </w:rPr>
        <w:t xml:space="preserve"> D</w:t>
      </w:r>
      <w:r w:rsidRPr="009F4D73">
        <w:rPr>
          <w:rFonts w:asciiTheme="minorHAnsi" w:hAnsiTheme="minorHAnsi" w:cstheme="minorHAnsi"/>
          <w:b/>
        </w:rPr>
        <w:t>ESCRIPTION</w:t>
      </w:r>
    </w:p>
    <w:p w14:paraId="41C56B0D" w14:textId="77777777" w:rsidR="00E42F40" w:rsidRPr="009F4D73" w:rsidRDefault="00E42F40" w:rsidP="00A60439">
      <w:pPr>
        <w:spacing w:after="0" w:line="240" w:lineRule="auto"/>
        <w:rPr>
          <w:rFonts w:cstheme="minorHAnsi"/>
          <w:color w:val="000000" w:themeColor="text1"/>
          <w:sz w:val="22"/>
          <w:szCs w:val="22"/>
        </w:rPr>
      </w:pPr>
    </w:p>
    <w:tbl>
      <w:tblPr>
        <w:tblStyle w:val="TableGrid"/>
        <w:tblpPr w:leftFromText="180" w:rightFromText="180" w:vertAnchor="text" w:horzAnchor="margin" w:tblpY="-36"/>
        <w:tblW w:w="9242" w:type="dxa"/>
        <w:tblLook w:val="04A0" w:firstRow="1" w:lastRow="0" w:firstColumn="1" w:lastColumn="0" w:noHBand="0" w:noVBand="1"/>
      </w:tblPr>
      <w:tblGrid>
        <w:gridCol w:w="2608"/>
        <w:gridCol w:w="6634"/>
      </w:tblGrid>
      <w:tr w:rsidR="00A60439" w:rsidRPr="009F4D73" w14:paraId="30F741B3" w14:textId="77777777" w:rsidTr="002B45A3">
        <w:trPr>
          <w:trHeight w:val="116"/>
        </w:trPr>
        <w:tc>
          <w:tcPr>
            <w:tcW w:w="2608" w:type="dxa"/>
            <w:vAlign w:val="bottom"/>
          </w:tcPr>
          <w:p w14:paraId="5AFA335F" w14:textId="77777777" w:rsidR="002B45A3" w:rsidRPr="009F4D73" w:rsidRDefault="002B45A3" w:rsidP="002B45A3">
            <w:pPr>
              <w:spacing w:after="0" w:line="240" w:lineRule="auto"/>
              <w:rPr>
                <w:rFonts w:cstheme="minorHAnsi"/>
                <w:b/>
                <w:sz w:val="22"/>
              </w:rPr>
            </w:pPr>
            <w:r w:rsidRPr="009F4D73">
              <w:rPr>
                <w:rFonts w:cstheme="minorHAnsi"/>
                <w:b/>
                <w:sz w:val="22"/>
              </w:rPr>
              <w:t>Job Title:</w:t>
            </w:r>
          </w:p>
        </w:tc>
        <w:tc>
          <w:tcPr>
            <w:tcW w:w="6634" w:type="dxa"/>
            <w:vAlign w:val="bottom"/>
          </w:tcPr>
          <w:p w14:paraId="4B91BC72" w14:textId="2AE2B09C" w:rsidR="002B45A3" w:rsidRPr="009F4D73" w:rsidRDefault="00D515BD" w:rsidP="002B45A3">
            <w:pPr>
              <w:spacing w:after="0" w:line="240" w:lineRule="auto"/>
              <w:rPr>
                <w:rFonts w:cstheme="minorHAnsi"/>
                <w:sz w:val="22"/>
              </w:rPr>
            </w:pPr>
            <w:r w:rsidRPr="009F4D73">
              <w:rPr>
                <w:rFonts w:cstheme="minorHAnsi"/>
                <w:sz w:val="22"/>
              </w:rPr>
              <w:t>Independent Living Skills Coach</w:t>
            </w:r>
          </w:p>
        </w:tc>
      </w:tr>
      <w:tr w:rsidR="00A60439" w:rsidRPr="009F4D73" w14:paraId="6F821D4E" w14:textId="77777777" w:rsidTr="002B45A3">
        <w:trPr>
          <w:trHeight w:val="237"/>
        </w:trPr>
        <w:tc>
          <w:tcPr>
            <w:tcW w:w="2608" w:type="dxa"/>
            <w:vAlign w:val="bottom"/>
          </w:tcPr>
          <w:p w14:paraId="18A0332A" w14:textId="77777777" w:rsidR="002B45A3" w:rsidRPr="009F4D73" w:rsidRDefault="002B45A3" w:rsidP="002B45A3">
            <w:pPr>
              <w:spacing w:after="0" w:line="240" w:lineRule="auto"/>
              <w:rPr>
                <w:rFonts w:cstheme="minorHAnsi"/>
                <w:b/>
                <w:sz w:val="22"/>
              </w:rPr>
            </w:pPr>
            <w:r w:rsidRPr="009F4D73">
              <w:rPr>
                <w:rFonts w:cstheme="minorHAnsi"/>
                <w:b/>
                <w:sz w:val="22"/>
              </w:rPr>
              <w:t>Service / Department:</w:t>
            </w:r>
          </w:p>
        </w:tc>
        <w:tc>
          <w:tcPr>
            <w:tcW w:w="6634" w:type="dxa"/>
            <w:vAlign w:val="bottom"/>
          </w:tcPr>
          <w:p w14:paraId="54D7A281" w14:textId="0D521DA8" w:rsidR="002B45A3" w:rsidRPr="009F4D73" w:rsidRDefault="00974181" w:rsidP="002B45A3">
            <w:pPr>
              <w:spacing w:after="0" w:line="240" w:lineRule="auto"/>
              <w:rPr>
                <w:rFonts w:cstheme="minorHAnsi"/>
                <w:sz w:val="22"/>
              </w:rPr>
            </w:pPr>
            <w:r w:rsidRPr="009F4D73">
              <w:rPr>
                <w:rFonts w:cstheme="minorHAnsi"/>
                <w:sz w:val="22"/>
              </w:rPr>
              <w:t>Bruce House</w:t>
            </w:r>
          </w:p>
        </w:tc>
      </w:tr>
      <w:tr w:rsidR="00A60439" w:rsidRPr="009F4D73" w14:paraId="41DD0ED3" w14:textId="77777777" w:rsidTr="002B45A3">
        <w:trPr>
          <w:trHeight w:val="231"/>
        </w:trPr>
        <w:tc>
          <w:tcPr>
            <w:tcW w:w="2608" w:type="dxa"/>
            <w:vAlign w:val="bottom"/>
          </w:tcPr>
          <w:p w14:paraId="6DAB2F7F" w14:textId="77777777" w:rsidR="002B45A3" w:rsidRPr="009F4D73" w:rsidRDefault="002B45A3" w:rsidP="002B45A3">
            <w:pPr>
              <w:spacing w:after="0" w:line="240" w:lineRule="auto"/>
              <w:rPr>
                <w:rFonts w:cstheme="minorHAnsi"/>
                <w:b/>
                <w:sz w:val="22"/>
              </w:rPr>
            </w:pPr>
            <w:r w:rsidRPr="009F4D73">
              <w:rPr>
                <w:rFonts w:cstheme="minorHAnsi"/>
                <w:b/>
                <w:sz w:val="22"/>
              </w:rPr>
              <w:t>Reports To:</w:t>
            </w:r>
          </w:p>
        </w:tc>
        <w:tc>
          <w:tcPr>
            <w:tcW w:w="6634" w:type="dxa"/>
            <w:vAlign w:val="bottom"/>
          </w:tcPr>
          <w:p w14:paraId="5B4A0635" w14:textId="2EE002B5" w:rsidR="002B45A3" w:rsidRPr="009F4D73" w:rsidRDefault="00847B78" w:rsidP="002B45A3">
            <w:pPr>
              <w:spacing w:after="0" w:line="240" w:lineRule="auto"/>
              <w:rPr>
                <w:rFonts w:cstheme="minorHAnsi"/>
                <w:sz w:val="22"/>
              </w:rPr>
            </w:pPr>
            <w:r w:rsidRPr="009F4D73">
              <w:rPr>
                <w:rFonts w:cstheme="minorHAnsi"/>
                <w:sz w:val="22"/>
              </w:rPr>
              <w:t>Service Manager</w:t>
            </w:r>
          </w:p>
        </w:tc>
      </w:tr>
      <w:tr w:rsidR="00A60439" w:rsidRPr="009F4D73" w14:paraId="6D53B3DE" w14:textId="77777777" w:rsidTr="002B45A3">
        <w:trPr>
          <w:trHeight w:val="237"/>
        </w:trPr>
        <w:tc>
          <w:tcPr>
            <w:tcW w:w="2608" w:type="dxa"/>
            <w:vAlign w:val="bottom"/>
          </w:tcPr>
          <w:p w14:paraId="588E79E3" w14:textId="77777777" w:rsidR="002B45A3" w:rsidRPr="009F4D73" w:rsidRDefault="002B45A3" w:rsidP="002B45A3">
            <w:pPr>
              <w:spacing w:after="0" w:line="240" w:lineRule="auto"/>
              <w:rPr>
                <w:rFonts w:cstheme="minorHAnsi"/>
                <w:b/>
                <w:sz w:val="22"/>
              </w:rPr>
            </w:pPr>
            <w:r w:rsidRPr="009F4D73">
              <w:rPr>
                <w:rFonts w:cstheme="minorHAnsi"/>
                <w:b/>
                <w:sz w:val="22"/>
              </w:rPr>
              <w:t>Responsible For:</w:t>
            </w:r>
          </w:p>
        </w:tc>
        <w:tc>
          <w:tcPr>
            <w:tcW w:w="6634" w:type="dxa"/>
            <w:vAlign w:val="bottom"/>
          </w:tcPr>
          <w:p w14:paraId="6CE6CD02" w14:textId="4AFD2C88" w:rsidR="002B45A3" w:rsidRPr="009F4D73" w:rsidRDefault="00847B78" w:rsidP="002B45A3">
            <w:pPr>
              <w:spacing w:after="0" w:line="240" w:lineRule="auto"/>
              <w:rPr>
                <w:rFonts w:cstheme="minorHAnsi"/>
                <w:sz w:val="22"/>
              </w:rPr>
            </w:pPr>
            <w:r w:rsidRPr="009F4D73">
              <w:rPr>
                <w:rFonts w:cstheme="minorHAnsi"/>
                <w:sz w:val="22"/>
              </w:rPr>
              <w:t>n/a</w:t>
            </w:r>
          </w:p>
        </w:tc>
      </w:tr>
      <w:tr w:rsidR="009F4D73" w:rsidRPr="009F4D73" w14:paraId="78543C08" w14:textId="77777777" w:rsidTr="002B45A3">
        <w:trPr>
          <w:trHeight w:val="231"/>
        </w:trPr>
        <w:tc>
          <w:tcPr>
            <w:tcW w:w="2608" w:type="dxa"/>
            <w:vAlign w:val="bottom"/>
          </w:tcPr>
          <w:p w14:paraId="3F284C73" w14:textId="77777777" w:rsidR="009F4D73" w:rsidRPr="009F4D73" w:rsidRDefault="009F4D73" w:rsidP="009F4D73">
            <w:pPr>
              <w:spacing w:after="0" w:line="240" w:lineRule="auto"/>
              <w:rPr>
                <w:rFonts w:cstheme="minorHAnsi"/>
                <w:b/>
                <w:sz w:val="22"/>
              </w:rPr>
            </w:pPr>
            <w:r w:rsidRPr="009F4D73">
              <w:rPr>
                <w:rFonts w:cstheme="minorHAnsi"/>
                <w:b/>
                <w:sz w:val="22"/>
              </w:rPr>
              <w:t>DBS Check:</w:t>
            </w:r>
          </w:p>
        </w:tc>
        <w:tc>
          <w:tcPr>
            <w:tcW w:w="6634" w:type="dxa"/>
            <w:vAlign w:val="bottom"/>
          </w:tcPr>
          <w:p w14:paraId="0809BAE9" w14:textId="1496E7B8" w:rsidR="009F4D73" w:rsidRPr="009F4D73" w:rsidRDefault="009F4D73" w:rsidP="009F4D73">
            <w:pPr>
              <w:spacing w:after="0" w:line="240" w:lineRule="auto"/>
              <w:rPr>
                <w:rFonts w:cstheme="minorHAnsi"/>
                <w:sz w:val="22"/>
              </w:rPr>
            </w:pPr>
            <w:r w:rsidRPr="009F4D73">
              <w:rPr>
                <w:rFonts w:cstheme="minorHAnsi"/>
                <w:sz w:val="22"/>
              </w:rPr>
              <w:t>Enhanced with Adult and Child Barring list check</w:t>
            </w:r>
          </w:p>
        </w:tc>
      </w:tr>
    </w:tbl>
    <w:p w14:paraId="1384A9B6" w14:textId="21545AA2" w:rsidR="006C7F53" w:rsidRPr="009F4D73" w:rsidRDefault="006C7F53" w:rsidP="002B45A3">
      <w:pPr>
        <w:spacing w:after="0" w:line="240" w:lineRule="auto"/>
        <w:rPr>
          <w:rFonts w:cstheme="minorHAnsi"/>
          <w:b/>
          <w:color w:val="E40524"/>
          <w:sz w:val="22"/>
          <w:szCs w:val="22"/>
        </w:rPr>
      </w:pPr>
      <w:r w:rsidRPr="009F4D73">
        <w:rPr>
          <w:rFonts w:cstheme="minorHAnsi"/>
          <w:b/>
          <w:color w:val="E40524"/>
          <w:sz w:val="22"/>
          <w:szCs w:val="22"/>
        </w:rPr>
        <w:t>Job Purpose:</w:t>
      </w:r>
    </w:p>
    <w:p w14:paraId="40DD5AB4" w14:textId="77777777" w:rsidR="00847B78" w:rsidRPr="009F4D73" w:rsidRDefault="006C7F53" w:rsidP="6A1E7BD4">
      <w:pPr>
        <w:pBdr>
          <w:top w:val="nil"/>
          <w:left w:val="nil"/>
          <w:bottom w:val="nil"/>
          <w:right w:val="nil"/>
          <w:between w:val="nil"/>
          <w:bar w:val="nil"/>
        </w:pBdr>
        <w:spacing w:after="0" w:line="240" w:lineRule="auto"/>
        <w:jc w:val="both"/>
        <w:rPr>
          <w:rFonts w:cstheme="minorHAnsi"/>
          <w:color w:val="000000" w:themeColor="text1"/>
          <w:sz w:val="22"/>
          <w:szCs w:val="22"/>
        </w:rPr>
      </w:pPr>
      <w:r w:rsidRPr="009F4D73">
        <w:rPr>
          <w:rFonts w:cstheme="minorHAnsi"/>
          <w:color w:val="000000" w:themeColor="text1"/>
          <w:sz w:val="22"/>
          <w:szCs w:val="22"/>
        </w:rPr>
        <w:t xml:space="preserve">At Salvation Army Homes, </w:t>
      </w:r>
      <w:r w:rsidR="00847B78" w:rsidRPr="009F4D73">
        <w:rPr>
          <w:rFonts w:cstheme="minorHAnsi"/>
          <w:color w:val="000000" w:themeColor="text1"/>
          <w:sz w:val="22"/>
          <w:szCs w:val="22"/>
        </w:rPr>
        <w:t xml:space="preserve">we </w:t>
      </w:r>
      <w:proofErr w:type="gramStart"/>
      <w:r w:rsidR="00847B78" w:rsidRPr="009F4D73">
        <w:rPr>
          <w:rFonts w:cstheme="minorHAnsi"/>
          <w:color w:val="000000" w:themeColor="text1"/>
          <w:sz w:val="22"/>
          <w:szCs w:val="22"/>
        </w:rPr>
        <w:t>are dedicated to providing</w:t>
      </w:r>
      <w:proofErr w:type="gramEnd"/>
      <w:r w:rsidR="00847B78" w:rsidRPr="009F4D73">
        <w:rPr>
          <w:rFonts w:cstheme="minorHAnsi"/>
          <w:color w:val="000000" w:themeColor="text1"/>
          <w:sz w:val="22"/>
          <w:szCs w:val="22"/>
        </w:rPr>
        <w:t xml:space="preserve"> comprehensive, good quality housing services, support and resettlement. </w:t>
      </w:r>
    </w:p>
    <w:p w14:paraId="3A5613C9" w14:textId="6BBB77A1" w:rsidR="6A1E7BD4" w:rsidRPr="009F4D73" w:rsidRDefault="6A1E7BD4" w:rsidP="6A1E7BD4">
      <w:pPr>
        <w:pBdr>
          <w:top w:val="nil"/>
          <w:left w:val="nil"/>
          <w:bottom w:val="nil"/>
          <w:right w:val="nil"/>
          <w:between w:val="nil"/>
          <w:bar w:val="nil"/>
        </w:pBdr>
        <w:spacing w:after="0" w:line="240" w:lineRule="auto"/>
        <w:jc w:val="both"/>
        <w:rPr>
          <w:rFonts w:cstheme="minorHAnsi"/>
          <w:color w:val="000000" w:themeColor="text1"/>
          <w:sz w:val="22"/>
          <w:szCs w:val="22"/>
        </w:rPr>
      </w:pPr>
    </w:p>
    <w:p w14:paraId="55D284C5" w14:textId="08F0569C" w:rsidR="2128DE8C" w:rsidRPr="009F4D73" w:rsidRDefault="2128DE8C" w:rsidP="6A1E7BD4">
      <w:pPr>
        <w:pBdr>
          <w:top w:val="nil"/>
          <w:left w:val="nil"/>
          <w:bottom w:val="nil"/>
          <w:right w:val="nil"/>
          <w:between w:val="nil"/>
        </w:pBdr>
        <w:spacing w:after="0" w:line="240" w:lineRule="auto"/>
        <w:jc w:val="both"/>
        <w:rPr>
          <w:rFonts w:eastAsia="Instrument Sans" w:cstheme="minorHAnsi"/>
          <w:sz w:val="22"/>
          <w:szCs w:val="22"/>
        </w:rPr>
      </w:pPr>
      <w:r w:rsidRPr="009F4D73">
        <w:rPr>
          <w:rFonts w:eastAsia="Aptos" w:cstheme="minorHAnsi"/>
          <w:color w:val="000000" w:themeColor="text1"/>
          <w:sz w:val="22"/>
          <w:szCs w:val="22"/>
        </w:rPr>
        <w:t xml:space="preserve">Bruce House provides step down accommodation-based support to young people aged 18-25, who have experienced homelessness.  </w:t>
      </w:r>
    </w:p>
    <w:p w14:paraId="4D7BB8E7" w14:textId="77777777" w:rsidR="00847B78" w:rsidRPr="009F4D73" w:rsidRDefault="00847B78" w:rsidP="00847B78">
      <w:pPr>
        <w:pBdr>
          <w:top w:val="nil"/>
          <w:left w:val="nil"/>
          <w:bottom w:val="nil"/>
          <w:right w:val="nil"/>
          <w:between w:val="nil"/>
          <w:bar w:val="nil"/>
        </w:pBdr>
        <w:spacing w:after="0" w:line="240" w:lineRule="auto"/>
        <w:jc w:val="both"/>
        <w:rPr>
          <w:rFonts w:cstheme="minorHAnsi"/>
          <w:color w:val="000000" w:themeColor="text1"/>
          <w:sz w:val="22"/>
          <w:szCs w:val="22"/>
        </w:rPr>
      </w:pPr>
    </w:p>
    <w:p w14:paraId="4CCB025D" w14:textId="77777777" w:rsidR="00675871" w:rsidRPr="009F4D73" w:rsidRDefault="00675871" w:rsidP="6A1E7BD4">
      <w:pPr>
        <w:spacing w:after="0" w:line="240" w:lineRule="auto"/>
        <w:jc w:val="both"/>
        <w:rPr>
          <w:rFonts w:cstheme="minorHAnsi"/>
          <w:color w:val="000000" w:themeColor="text1"/>
          <w:sz w:val="22"/>
          <w:szCs w:val="22"/>
        </w:rPr>
      </w:pPr>
      <w:r w:rsidRPr="009F4D73">
        <w:rPr>
          <w:rFonts w:cstheme="minorHAnsi"/>
          <w:color w:val="000000" w:themeColor="text1"/>
          <w:sz w:val="22"/>
          <w:szCs w:val="22"/>
        </w:rPr>
        <w:t xml:space="preserve">This is a key post contributing to the delivery of Salvation Army Homes’s support services to its residents. Working within our corporate aims and objectives you will deliver a person centred, outcome focused service to the young people we work with. </w:t>
      </w:r>
    </w:p>
    <w:p w14:paraId="7F0057E6" w14:textId="77777777" w:rsidR="00675871" w:rsidRPr="009F4D73" w:rsidRDefault="00675871" w:rsidP="6A1E7BD4">
      <w:pPr>
        <w:spacing w:after="0" w:line="240" w:lineRule="auto"/>
        <w:jc w:val="both"/>
        <w:rPr>
          <w:rFonts w:cstheme="minorHAnsi"/>
          <w:color w:val="000000" w:themeColor="text1"/>
          <w:sz w:val="22"/>
          <w:szCs w:val="22"/>
        </w:rPr>
      </w:pPr>
    </w:p>
    <w:p w14:paraId="23269862" w14:textId="77777777" w:rsidR="00675871" w:rsidRPr="009F4D73" w:rsidRDefault="00675871" w:rsidP="00675871">
      <w:pPr>
        <w:spacing w:after="0" w:line="240" w:lineRule="auto"/>
        <w:jc w:val="both"/>
        <w:rPr>
          <w:rFonts w:cstheme="minorHAnsi"/>
          <w:color w:val="000000" w:themeColor="text1"/>
          <w:sz w:val="22"/>
          <w:szCs w:val="22"/>
        </w:rPr>
      </w:pPr>
      <w:r w:rsidRPr="009F4D73">
        <w:rPr>
          <w:rFonts w:cstheme="minorHAnsi"/>
          <w:color w:val="000000" w:themeColor="text1"/>
          <w:sz w:val="22"/>
          <w:szCs w:val="22"/>
        </w:rPr>
        <w:t xml:space="preserve">You will be responsible for working in a strength based, trauma informed way to empower and enable young people to develop the skills to reach their full potential and move towards independence  </w:t>
      </w:r>
    </w:p>
    <w:p w14:paraId="0C3BB873" w14:textId="3C212F3A" w:rsidR="6A1E7BD4" w:rsidRPr="009F4D73" w:rsidRDefault="6A1E7BD4" w:rsidP="6A1E7BD4">
      <w:pPr>
        <w:spacing w:after="0" w:line="240" w:lineRule="auto"/>
        <w:jc w:val="both"/>
        <w:rPr>
          <w:rFonts w:cstheme="minorHAnsi"/>
          <w:color w:val="000000" w:themeColor="text1"/>
          <w:sz w:val="22"/>
          <w:szCs w:val="22"/>
        </w:rPr>
      </w:pPr>
    </w:p>
    <w:p w14:paraId="5BA5A339" w14:textId="5ED5745B" w:rsidR="006C7F53" w:rsidRPr="009F4D73" w:rsidRDefault="006C7F53" w:rsidP="00847B78">
      <w:pPr>
        <w:spacing w:after="0" w:line="240" w:lineRule="auto"/>
        <w:jc w:val="both"/>
        <w:rPr>
          <w:rFonts w:cstheme="minorHAnsi"/>
          <w:b/>
          <w:caps/>
          <w:sz w:val="22"/>
          <w:szCs w:val="22"/>
        </w:rPr>
      </w:pPr>
    </w:p>
    <w:p w14:paraId="12DBB4D6" w14:textId="77777777" w:rsidR="006C7F53" w:rsidRPr="009F4D73" w:rsidRDefault="006C7F53" w:rsidP="00A60439">
      <w:pPr>
        <w:spacing w:after="0" w:line="240" w:lineRule="auto"/>
        <w:rPr>
          <w:rFonts w:cstheme="minorHAnsi"/>
          <w:b/>
          <w:color w:val="E40524"/>
          <w:sz w:val="22"/>
          <w:szCs w:val="22"/>
        </w:rPr>
      </w:pPr>
      <w:r w:rsidRPr="009F4D73">
        <w:rPr>
          <w:rFonts w:cstheme="minorHAnsi"/>
          <w:b/>
          <w:color w:val="E40524"/>
          <w:sz w:val="22"/>
          <w:szCs w:val="22"/>
        </w:rPr>
        <w:t>Main Duties and Responsibilities:</w:t>
      </w:r>
    </w:p>
    <w:p w14:paraId="43048AA5"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Act as a keyworker to a caseload of young people, coproducing their personal “My Journey” plan and enabling them to achieve their goals and aspirations</w:t>
      </w:r>
    </w:p>
    <w:p w14:paraId="2047BD0D"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 xml:space="preserve">Work with young people using a coaching approach, </w:t>
      </w:r>
      <w:bookmarkStart w:id="0" w:name="_Hlk177737821"/>
      <w:r w:rsidRPr="009F4D73">
        <w:rPr>
          <w:rFonts w:cstheme="minorHAnsi"/>
          <w:color w:val="000000" w:themeColor="text1"/>
          <w:sz w:val="22"/>
          <w:szCs w:val="22"/>
        </w:rPr>
        <w:t xml:space="preserve">addressing their physical, emotional, social and behavioural needs, supporting them to progress towards independence </w:t>
      </w:r>
    </w:p>
    <w:bookmarkEnd w:id="0"/>
    <w:p w14:paraId="7B2C5EC8"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 xml:space="preserve">Build supportive relationships with the young people living in our services whilst maintaining professional boundaries </w:t>
      </w:r>
    </w:p>
    <w:p w14:paraId="703D0E4C"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Deal with challenging behaviour in a trauma informed way, keeping within the boundaries of policies and procedures.</w:t>
      </w:r>
    </w:p>
    <w:p w14:paraId="715A6C52"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 xml:space="preserve">Keeping records of support, and risk management plans, undertaking regular reviews to ensure goals are identified and achieved </w:t>
      </w:r>
    </w:p>
    <w:p w14:paraId="34FA8997"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To ensure that young people who are ready to move on have an appropriate network of support and resources to enable a smooth transition to independent living</w:t>
      </w:r>
    </w:p>
    <w:p w14:paraId="0A7D2CD1"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To liaise and advocate with other agencies working with young people in the local area, maintaining positive relationships and accessing relevant services to meet the needs of the young people we work with</w:t>
      </w:r>
    </w:p>
    <w:p w14:paraId="7F2D01EC"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To contribute to the quality development of the service</w:t>
      </w:r>
    </w:p>
    <w:p w14:paraId="7CAFBD2E"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To work with the rest of the team to ensure the smooth running of the project and to ensure a safe and secure environment for the young people we work with</w:t>
      </w:r>
    </w:p>
    <w:p w14:paraId="7CF9970D"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To work with the activities coordinator to take shared responsibility for identifying and delivering a range of support interventions and activities, including the delivery of AQA accredited programmes that provide learning and growth for the young people we work with</w:t>
      </w:r>
    </w:p>
    <w:p w14:paraId="0E24CBFB"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To take shared responsibility for enabling young people to be involve in coproducing the way the service is delivered</w:t>
      </w:r>
    </w:p>
    <w:p w14:paraId="34B21235"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lastRenderedPageBreak/>
        <w:t>To co-work with multi-disciplinary teams and operational management in the management of crisis and prevention of homelessness to sustain tenancies in line with statutory obligations and homeless prevention plans.</w:t>
      </w:r>
    </w:p>
    <w:p w14:paraId="2E7153AC"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 xml:space="preserve">To work with you line manager to continuously develop the role and the service in line with Salvation Army Home’s mission and values </w:t>
      </w:r>
    </w:p>
    <w:p w14:paraId="4CA3ADD9"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To participate in regular supervision and annual appraisal to help identify your own training and development needs</w:t>
      </w:r>
    </w:p>
    <w:p w14:paraId="3E5138CC" w14:textId="77777777" w:rsidR="000849F0" w:rsidRPr="009F4D73" w:rsidRDefault="000849F0" w:rsidP="000849F0">
      <w:pPr>
        <w:numPr>
          <w:ilvl w:val="0"/>
          <w:numId w:val="11"/>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 xml:space="preserve">To work within Salvation Army Homes’s safeguarding policy and procedures, ensuring a person-centred and contextual approach to safeguarding and that appropriate action is taken </w:t>
      </w:r>
      <w:proofErr w:type="gramStart"/>
      <w:r w:rsidRPr="009F4D73">
        <w:rPr>
          <w:rFonts w:cstheme="minorHAnsi"/>
          <w:color w:val="000000" w:themeColor="text1"/>
          <w:sz w:val="22"/>
          <w:szCs w:val="22"/>
        </w:rPr>
        <w:t>in order to</w:t>
      </w:r>
      <w:proofErr w:type="gramEnd"/>
      <w:r w:rsidRPr="009F4D73">
        <w:rPr>
          <w:rFonts w:cstheme="minorHAnsi"/>
          <w:color w:val="000000" w:themeColor="text1"/>
          <w:sz w:val="22"/>
          <w:szCs w:val="22"/>
        </w:rPr>
        <w:t xml:space="preserve"> safeguard the wellbeing of children, young people and adults at risk, protecting them from harm whilst respecting their rights, wishes and feelings</w:t>
      </w:r>
    </w:p>
    <w:p w14:paraId="4CFCB137" w14:textId="77777777" w:rsidR="000849F0" w:rsidRPr="009F4D73" w:rsidRDefault="000849F0" w:rsidP="000849F0">
      <w:pPr>
        <w:spacing w:after="0" w:line="240" w:lineRule="auto"/>
        <w:jc w:val="both"/>
        <w:rPr>
          <w:rFonts w:cstheme="minorHAnsi"/>
          <w:color w:val="000000" w:themeColor="text1"/>
          <w:sz w:val="22"/>
          <w:szCs w:val="22"/>
        </w:rPr>
      </w:pPr>
      <w:r w:rsidRPr="009F4D73">
        <w:rPr>
          <w:rFonts w:cstheme="minorHAnsi"/>
          <w:b/>
          <w:bCs/>
          <w:color w:val="000000" w:themeColor="text1"/>
          <w:sz w:val="22"/>
          <w:szCs w:val="22"/>
        </w:rPr>
        <w:t>Administration Duties</w:t>
      </w:r>
    </w:p>
    <w:p w14:paraId="15277349" w14:textId="77777777" w:rsidR="000849F0" w:rsidRPr="009F4D73" w:rsidRDefault="000849F0" w:rsidP="000849F0">
      <w:pPr>
        <w:numPr>
          <w:ilvl w:val="0"/>
          <w:numId w:val="12"/>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Regularly record on Salvation Army Homes’s IT reporting system to ensure all information is available to all staff.</w:t>
      </w:r>
    </w:p>
    <w:p w14:paraId="257E6501" w14:textId="77777777" w:rsidR="000849F0" w:rsidRPr="009F4D73" w:rsidRDefault="000849F0" w:rsidP="000849F0">
      <w:pPr>
        <w:numPr>
          <w:ilvl w:val="0"/>
          <w:numId w:val="12"/>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Adhere to the administrative systems in place and ensure that communication within your immediate team and the wider team is effective.</w:t>
      </w:r>
    </w:p>
    <w:p w14:paraId="7CF594A7" w14:textId="77777777" w:rsidR="000849F0" w:rsidRPr="009F4D73" w:rsidRDefault="000849F0" w:rsidP="000849F0">
      <w:pPr>
        <w:numPr>
          <w:ilvl w:val="0"/>
          <w:numId w:val="12"/>
        </w:numPr>
        <w:spacing w:after="0" w:line="240" w:lineRule="auto"/>
        <w:jc w:val="both"/>
        <w:rPr>
          <w:rFonts w:cstheme="minorHAnsi"/>
          <w:color w:val="000000" w:themeColor="text1"/>
          <w:sz w:val="22"/>
          <w:szCs w:val="22"/>
        </w:rPr>
      </w:pPr>
      <w:r w:rsidRPr="009F4D73">
        <w:rPr>
          <w:rFonts w:cstheme="minorHAnsi"/>
          <w:color w:val="000000" w:themeColor="text1"/>
          <w:sz w:val="22"/>
          <w:szCs w:val="22"/>
        </w:rPr>
        <w:t>Maintain accurate records on all interactions with residents and work effectively with the housing management teams to ensure a joined up and beneficial service to Salvation Army Homes’s residents.</w:t>
      </w:r>
    </w:p>
    <w:p w14:paraId="7BFDA30F" w14:textId="77777777" w:rsidR="006C7F53" w:rsidRPr="009F4D73" w:rsidRDefault="006C7F53" w:rsidP="002B45A3">
      <w:pPr>
        <w:spacing w:after="0" w:line="240" w:lineRule="auto"/>
        <w:jc w:val="both"/>
        <w:rPr>
          <w:rFonts w:cstheme="minorHAnsi"/>
          <w:sz w:val="22"/>
          <w:szCs w:val="22"/>
        </w:rPr>
      </w:pPr>
    </w:p>
    <w:p w14:paraId="4C6567F7" w14:textId="77777777" w:rsidR="006C7F53" w:rsidRPr="009F4D73" w:rsidRDefault="006C7F53" w:rsidP="00A60439">
      <w:pPr>
        <w:spacing w:after="0" w:line="240" w:lineRule="auto"/>
        <w:rPr>
          <w:rFonts w:cstheme="minorHAnsi"/>
          <w:b/>
          <w:color w:val="E40524"/>
          <w:sz w:val="22"/>
          <w:szCs w:val="22"/>
        </w:rPr>
      </w:pPr>
      <w:r w:rsidRPr="009F4D73">
        <w:rPr>
          <w:rFonts w:cstheme="minorHAnsi"/>
          <w:b/>
          <w:color w:val="E40524"/>
          <w:sz w:val="22"/>
          <w:szCs w:val="22"/>
        </w:rPr>
        <w:t>Related Activities:</w:t>
      </w:r>
    </w:p>
    <w:p w14:paraId="2B81DB4B" w14:textId="1F1BA6B2" w:rsidR="00847B78" w:rsidRPr="009F4D73" w:rsidRDefault="00847B78" w:rsidP="00847B78">
      <w:pPr>
        <w:pStyle w:val="ListParagraph"/>
        <w:numPr>
          <w:ilvl w:val="0"/>
          <w:numId w:val="3"/>
        </w:numPr>
        <w:pBdr>
          <w:top w:val="nil"/>
          <w:left w:val="nil"/>
          <w:bottom w:val="nil"/>
          <w:right w:val="nil"/>
          <w:between w:val="nil"/>
          <w:bar w:val="nil"/>
        </w:pBdr>
        <w:spacing w:after="0" w:line="240" w:lineRule="auto"/>
        <w:contextualSpacing w:val="0"/>
        <w:jc w:val="both"/>
        <w:rPr>
          <w:rFonts w:cstheme="minorHAnsi"/>
          <w:color w:val="000000" w:themeColor="text1"/>
          <w:sz w:val="22"/>
          <w:szCs w:val="22"/>
        </w:rPr>
      </w:pPr>
      <w:r w:rsidRPr="009F4D73">
        <w:rPr>
          <w:rFonts w:cstheme="minorHAnsi"/>
          <w:color w:val="000000" w:themeColor="text1"/>
          <w:sz w:val="22"/>
          <w:szCs w:val="22"/>
        </w:rPr>
        <w:t xml:space="preserve">Participate in essential training, role related training and to work in accordance with relevant </w:t>
      </w:r>
      <w:r w:rsidR="00482C9E" w:rsidRPr="009F4D73">
        <w:rPr>
          <w:rFonts w:cstheme="minorHAnsi"/>
          <w:color w:val="000000" w:themeColor="text1"/>
          <w:sz w:val="22"/>
          <w:szCs w:val="22"/>
        </w:rPr>
        <w:t xml:space="preserve">Salvation Army Homes’ </w:t>
      </w:r>
      <w:r w:rsidRPr="009F4D73">
        <w:rPr>
          <w:rFonts w:cstheme="minorHAnsi"/>
          <w:color w:val="000000" w:themeColor="text1"/>
          <w:sz w:val="22"/>
          <w:szCs w:val="22"/>
        </w:rPr>
        <w:t xml:space="preserve">regulations including, for example the Code of Conduct, Equality, Diversity and Inclusion, Safeguarding, Health and Safety and Information Security. </w:t>
      </w:r>
    </w:p>
    <w:p w14:paraId="73122955" w14:textId="47BE07C0" w:rsidR="00847B78" w:rsidRPr="009F4D73" w:rsidRDefault="00847B78" w:rsidP="00847B78">
      <w:pPr>
        <w:pStyle w:val="ListParagraph"/>
        <w:numPr>
          <w:ilvl w:val="0"/>
          <w:numId w:val="3"/>
        </w:numPr>
        <w:pBdr>
          <w:top w:val="nil"/>
          <w:left w:val="nil"/>
          <w:bottom w:val="nil"/>
          <w:right w:val="nil"/>
          <w:between w:val="nil"/>
          <w:bar w:val="nil"/>
        </w:pBdr>
        <w:spacing w:after="0" w:line="240" w:lineRule="auto"/>
        <w:contextualSpacing w:val="0"/>
        <w:jc w:val="both"/>
        <w:rPr>
          <w:rFonts w:cstheme="minorHAnsi"/>
          <w:color w:val="000000" w:themeColor="text1"/>
          <w:sz w:val="22"/>
          <w:szCs w:val="22"/>
        </w:rPr>
      </w:pPr>
      <w:r w:rsidRPr="009F4D73">
        <w:rPr>
          <w:rFonts w:cstheme="minorHAnsi"/>
          <w:color w:val="000000" w:themeColor="text1"/>
          <w:sz w:val="22"/>
          <w:szCs w:val="22"/>
        </w:rPr>
        <w:t>Fulfil the role by being adaptable and flexible to the overall activity that is necessary to be successful and effective.</w:t>
      </w:r>
    </w:p>
    <w:p w14:paraId="1E4F4DC2" w14:textId="164C4D3D" w:rsidR="00847B78" w:rsidRPr="009F4D73" w:rsidRDefault="00847B78" w:rsidP="00847B78">
      <w:pPr>
        <w:pStyle w:val="ListParagraph"/>
        <w:numPr>
          <w:ilvl w:val="0"/>
          <w:numId w:val="3"/>
        </w:numPr>
        <w:pBdr>
          <w:top w:val="nil"/>
          <w:left w:val="nil"/>
          <w:bottom w:val="nil"/>
          <w:right w:val="nil"/>
          <w:between w:val="nil"/>
          <w:bar w:val="nil"/>
        </w:pBdr>
        <w:spacing w:after="0" w:line="240" w:lineRule="auto"/>
        <w:contextualSpacing w:val="0"/>
        <w:jc w:val="both"/>
        <w:rPr>
          <w:rFonts w:cstheme="minorHAnsi"/>
          <w:color w:val="000000" w:themeColor="text1"/>
          <w:sz w:val="22"/>
          <w:szCs w:val="22"/>
        </w:rPr>
      </w:pPr>
      <w:r w:rsidRPr="009F4D73">
        <w:rPr>
          <w:rFonts w:cstheme="minorHAnsi"/>
          <w:color w:val="000000" w:themeColor="text1"/>
          <w:sz w:val="22"/>
          <w:szCs w:val="22"/>
        </w:rPr>
        <w:t xml:space="preserve">Fully align with </w:t>
      </w:r>
      <w:r w:rsidR="00482C9E" w:rsidRPr="009F4D73">
        <w:rPr>
          <w:rFonts w:cstheme="minorHAnsi"/>
          <w:color w:val="000000" w:themeColor="text1"/>
          <w:sz w:val="22"/>
          <w:szCs w:val="22"/>
        </w:rPr>
        <w:t xml:space="preserve">Salvation Army Homes’ </w:t>
      </w:r>
      <w:r w:rsidRPr="009F4D73">
        <w:rPr>
          <w:rFonts w:cstheme="minorHAnsi"/>
          <w:color w:val="000000" w:themeColor="text1"/>
          <w:sz w:val="22"/>
          <w:szCs w:val="22"/>
        </w:rPr>
        <w:t>values and behaviours and to adopt an ‘advantaged thinking’ perspective through language, conduct and behaviour.</w:t>
      </w:r>
    </w:p>
    <w:p w14:paraId="7695219A" w14:textId="77777777" w:rsidR="006C7F53" w:rsidRPr="009F4D73" w:rsidRDefault="006C7F53" w:rsidP="002B45A3">
      <w:pPr>
        <w:pStyle w:val="ListParagraph"/>
        <w:spacing w:after="0" w:line="240" w:lineRule="auto"/>
        <w:ind w:left="360"/>
        <w:jc w:val="both"/>
        <w:rPr>
          <w:rFonts w:cstheme="minorHAnsi"/>
          <w:color w:val="000000" w:themeColor="text1"/>
          <w:sz w:val="22"/>
          <w:szCs w:val="22"/>
        </w:rPr>
      </w:pPr>
    </w:p>
    <w:p w14:paraId="5237054F" w14:textId="77777777" w:rsidR="006C7F53" w:rsidRPr="009F4D73" w:rsidRDefault="006C7F53" w:rsidP="002B45A3">
      <w:pPr>
        <w:spacing w:after="0" w:line="240" w:lineRule="auto"/>
        <w:jc w:val="both"/>
        <w:rPr>
          <w:rFonts w:cstheme="minorHAnsi"/>
          <w:color w:val="000000" w:themeColor="text1"/>
          <w:sz w:val="22"/>
          <w:szCs w:val="22"/>
        </w:rPr>
      </w:pPr>
    </w:p>
    <w:p w14:paraId="23D384FD" w14:textId="77777777" w:rsidR="006C7F53" w:rsidRPr="009F4D73" w:rsidRDefault="006C7F53" w:rsidP="002B45A3">
      <w:pPr>
        <w:spacing w:after="0" w:line="240" w:lineRule="auto"/>
        <w:jc w:val="both"/>
        <w:rPr>
          <w:rFonts w:cstheme="minorHAnsi"/>
          <w:color w:val="000000" w:themeColor="text1"/>
          <w:sz w:val="22"/>
          <w:szCs w:val="22"/>
        </w:rPr>
      </w:pPr>
    </w:p>
    <w:p w14:paraId="6B147643" w14:textId="77777777" w:rsidR="006C7F53" w:rsidRPr="009F4D73" w:rsidRDefault="006C7F53" w:rsidP="002C5DD8">
      <w:pPr>
        <w:spacing w:after="0" w:line="240" w:lineRule="auto"/>
        <w:jc w:val="center"/>
        <w:rPr>
          <w:rFonts w:cstheme="minorHAnsi"/>
          <w:b/>
          <w:bCs/>
          <w:sz w:val="22"/>
          <w:szCs w:val="22"/>
        </w:rPr>
      </w:pPr>
      <w:r w:rsidRPr="009F4D73">
        <w:rPr>
          <w:rFonts w:cstheme="minorHAnsi"/>
          <w:b/>
          <w:sz w:val="22"/>
          <w:szCs w:val="22"/>
        </w:rPr>
        <w:t>PERSON</w:t>
      </w:r>
      <w:r w:rsidRPr="009F4D73">
        <w:rPr>
          <w:rFonts w:cstheme="minorHAnsi"/>
          <w:b/>
          <w:bCs/>
          <w:sz w:val="22"/>
          <w:szCs w:val="22"/>
        </w:rPr>
        <w:t xml:space="preserve"> </w:t>
      </w:r>
      <w:r w:rsidRPr="009F4D73">
        <w:rPr>
          <w:rFonts w:cstheme="minorHAnsi"/>
          <w:b/>
          <w:sz w:val="22"/>
          <w:szCs w:val="22"/>
        </w:rPr>
        <w:t>SPECIFICATION</w:t>
      </w:r>
    </w:p>
    <w:p w14:paraId="0B09D6CA" w14:textId="77777777" w:rsidR="006C7F53" w:rsidRPr="009F4D73" w:rsidRDefault="006C7F53" w:rsidP="002B45A3">
      <w:pPr>
        <w:spacing w:after="0" w:line="240" w:lineRule="auto"/>
        <w:rPr>
          <w:rFonts w:cstheme="minorHAnsi"/>
          <w:sz w:val="22"/>
          <w:szCs w:val="22"/>
        </w:rPr>
      </w:pPr>
    </w:p>
    <w:p w14:paraId="778DBF1E" w14:textId="458C399C" w:rsidR="006C7F53" w:rsidRPr="009F4D73" w:rsidRDefault="006C7F53" w:rsidP="00A60439">
      <w:pPr>
        <w:spacing w:after="0" w:line="240" w:lineRule="auto"/>
        <w:rPr>
          <w:rFonts w:cstheme="minorHAnsi"/>
          <w:b/>
          <w:color w:val="E40524"/>
          <w:sz w:val="22"/>
          <w:szCs w:val="22"/>
        </w:rPr>
      </w:pPr>
      <w:r w:rsidRPr="009F4D73">
        <w:rPr>
          <w:rFonts w:cstheme="minorHAnsi"/>
          <w:b/>
          <w:color w:val="E40524"/>
          <w:sz w:val="22"/>
          <w:szCs w:val="22"/>
        </w:rPr>
        <w:t xml:space="preserve">Qualifications </w:t>
      </w:r>
      <w:r w:rsidR="001552B8" w:rsidRPr="009F4D73">
        <w:rPr>
          <w:rFonts w:cstheme="minorHAnsi"/>
          <w:b/>
          <w:color w:val="E40524"/>
          <w:sz w:val="22"/>
          <w:szCs w:val="22"/>
        </w:rPr>
        <w:t>and</w:t>
      </w:r>
      <w:r w:rsidRPr="009F4D73">
        <w:rPr>
          <w:rFonts w:cstheme="minorHAnsi"/>
          <w:b/>
          <w:color w:val="E40524"/>
          <w:sz w:val="22"/>
          <w:szCs w:val="22"/>
        </w:rPr>
        <w:t xml:space="preserve"> Memberships: </w:t>
      </w:r>
    </w:p>
    <w:p w14:paraId="20D0EF33" w14:textId="2134A305" w:rsidR="00847B78" w:rsidRPr="009F4D73" w:rsidRDefault="00314AB2" w:rsidP="00847B78">
      <w:pPr>
        <w:pStyle w:val="ListParagraph"/>
        <w:numPr>
          <w:ilvl w:val="0"/>
          <w:numId w:val="1"/>
        </w:numPr>
        <w:pBdr>
          <w:top w:val="nil"/>
          <w:left w:val="nil"/>
          <w:bottom w:val="nil"/>
          <w:right w:val="nil"/>
          <w:between w:val="nil"/>
          <w:bar w:val="nil"/>
        </w:pBdr>
        <w:spacing w:after="0" w:line="240" w:lineRule="auto"/>
        <w:ind w:left="426" w:hanging="426"/>
        <w:contextualSpacing w:val="0"/>
        <w:jc w:val="both"/>
        <w:rPr>
          <w:rFonts w:cstheme="minorHAnsi"/>
          <w:color w:val="000000" w:themeColor="text1"/>
          <w:sz w:val="22"/>
          <w:szCs w:val="22"/>
        </w:rPr>
      </w:pPr>
      <w:r w:rsidRPr="009F4D73">
        <w:rPr>
          <w:rFonts w:cstheme="minorHAnsi"/>
          <w:color w:val="000000" w:themeColor="text1"/>
          <w:sz w:val="22"/>
          <w:szCs w:val="22"/>
        </w:rPr>
        <w:t>N/A</w:t>
      </w:r>
    </w:p>
    <w:p w14:paraId="6F3E4754" w14:textId="77777777" w:rsidR="006C7F53" w:rsidRPr="009F4D73" w:rsidRDefault="006C7F53" w:rsidP="00847B78">
      <w:pPr>
        <w:pBdr>
          <w:top w:val="nil"/>
          <w:left w:val="nil"/>
          <w:bottom w:val="nil"/>
          <w:right w:val="nil"/>
          <w:between w:val="nil"/>
          <w:bar w:val="nil"/>
        </w:pBdr>
        <w:spacing w:after="0" w:line="240" w:lineRule="auto"/>
        <w:jc w:val="both"/>
        <w:rPr>
          <w:rFonts w:cstheme="minorHAnsi"/>
          <w:color w:val="000000" w:themeColor="text1"/>
          <w:sz w:val="22"/>
          <w:szCs w:val="22"/>
        </w:rPr>
      </w:pPr>
    </w:p>
    <w:p w14:paraId="43434F96" w14:textId="3980400B" w:rsidR="006C7F53" w:rsidRPr="009F4D73" w:rsidRDefault="006C7F53" w:rsidP="00A60439">
      <w:pPr>
        <w:spacing w:after="0" w:line="240" w:lineRule="auto"/>
        <w:rPr>
          <w:rFonts w:cstheme="minorHAnsi"/>
          <w:b/>
          <w:color w:val="E40524"/>
          <w:sz w:val="22"/>
          <w:szCs w:val="22"/>
        </w:rPr>
      </w:pPr>
      <w:r w:rsidRPr="009F4D73">
        <w:rPr>
          <w:rFonts w:cstheme="minorHAnsi"/>
          <w:b/>
          <w:color w:val="E40524"/>
          <w:sz w:val="22"/>
          <w:szCs w:val="22"/>
        </w:rPr>
        <w:t xml:space="preserve">Aptitudes </w:t>
      </w:r>
      <w:r w:rsidR="001552B8" w:rsidRPr="009F4D73">
        <w:rPr>
          <w:rFonts w:cstheme="minorHAnsi"/>
          <w:b/>
          <w:color w:val="E40524"/>
          <w:sz w:val="22"/>
          <w:szCs w:val="22"/>
        </w:rPr>
        <w:t>and</w:t>
      </w:r>
      <w:r w:rsidRPr="009F4D73">
        <w:rPr>
          <w:rFonts w:cstheme="minorHAnsi"/>
          <w:b/>
          <w:color w:val="E40524"/>
          <w:sz w:val="22"/>
          <w:szCs w:val="22"/>
        </w:rPr>
        <w:t xml:space="preserve"> Abilities:</w:t>
      </w:r>
    </w:p>
    <w:p w14:paraId="0DA0A0BD"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t xml:space="preserve">Proactive and self-motivated with a </w:t>
      </w:r>
      <w:proofErr w:type="gramStart"/>
      <w:r w:rsidRPr="009F4D73">
        <w:rPr>
          <w:rFonts w:cstheme="minorHAnsi"/>
          <w:color w:val="000000" w:themeColor="text1"/>
          <w:sz w:val="22"/>
          <w:szCs w:val="22"/>
        </w:rPr>
        <w:t>can do</w:t>
      </w:r>
      <w:proofErr w:type="gramEnd"/>
      <w:r w:rsidRPr="009F4D73">
        <w:rPr>
          <w:rFonts w:cstheme="minorHAnsi"/>
          <w:color w:val="000000" w:themeColor="text1"/>
          <w:sz w:val="22"/>
          <w:szCs w:val="22"/>
        </w:rPr>
        <w:t xml:space="preserve"> attitude</w:t>
      </w:r>
    </w:p>
    <w:p w14:paraId="66433438" w14:textId="77777777" w:rsidR="00314AB2" w:rsidRPr="009F4D73" w:rsidRDefault="00314AB2" w:rsidP="00314AB2">
      <w:pPr>
        <w:numPr>
          <w:ilvl w:val="0"/>
          <w:numId w:val="14"/>
        </w:numPr>
        <w:spacing w:after="0" w:line="240" w:lineRule="auto"/>
        <w:rPr>
          <w:rFonts w:cstheme="minorHAnsi"/>
          <w:color w:val="000000" w:themeColor="text1"/>
          <w:sz w:val="22"/>
          <w:szCs w:val="22"/>
        </w:rPr>
      </w:pPr>
      <w:r w:rsidRPr="009F4D73">
        <w:rPr>
          <w:rFonts w:cstheme="minorHAnsi"/>
          <w:color w:val="000000" w:themeColor="text1"/>
          <w:sz w:val="22"/>
          <w:szCs w:val="22"/>
        </w:rPr>
        <w:t xml:space="preserve">Demonstrable empathy with the client group </w:t>
      </w:r>
    </w:p>
    <w:p w14:paraId="3B374613" w14:textId="77777777" w:rsidR="00314AB2" w:rsidRPr="009F4D73" w:rsidRDefault="00314AB2" w:rsidP="00314AB2">
      <w:pPr>
        <w:numPr>
          <w:ilvl w:val="0"/>
          <w:numId w:val="14"/>
        </w:numPr>
        <w:spacing w:after="0" w:line="240" w:lineRule="auto"/>
        <w:rPr>
          <w:rFonts w:cstheme="minorHAnsi"/>
          <w:color w:val="000000" w:themeColor="text1"/>
          <w:sz w:val="22"/>
          <w:szCs w:val="22"/>
        </w:rPr>
      </w:pPr>
      <w:r w:rsidRPr="009F4D73">
        <w:rPr>
          <w:rFonts w:cstheme="minorHAnsi"/>
          <w:color w:val="000000" w:themeColor="text1"/>
          <w:sz w:val="22"/>
          <w:szCs w:val="22"/>
        </w:rPr>
        <w:t xml:space="preserve">Ability to work in a coaching style to enable young people to address their physical, emotional, social and behavioural needs, whilst empowering them to move towards independence </w:t>
      </w:r>
    </w:p>
    <w:p w14:paraId="528818CC"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t xml:space="preserve">Confident and capable communicator with the ability to inspire, engage and challenge  </w:t>
      </w:r>
    </w:p>
    <w:p w14:paraId="4A2C3867"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t xml:space="preserve">Great verbal, written and influencing skills </w:t>
      </w:r>
    </w:p>
    <w:p w14:paraId="1D7CAFA5"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t xml:space="preserve">Ability to think outside the box an come up with creative </w:t>
      </w:r>
      <w:proofErr w:type="gramStart"/>
      <w:r w:rsidRPr="009F4D73">
        <w:rPr>
          <w:rFonts w:cstheme="minorHAnsi"/>
          <w:color w:val="000000" w:themeColor="text1"/>
          <w:sz w:val="22"/>
          <w:szCs w:val="22"/>
        </w:rPr>
        <w:t>problem solving</w:t>
      </w:r>
      <w:proofErr w:type="gramEnd"/>
      <w:r w:rsidRPr="009F4D73">
        <w:rPr>
          <w:rFonts w:cstheme="minorHAnsi"/>
          <w:color w:val="000000" w:themeColor="text1"/>
          <w:sz w:val="22"/>
          <w:szCs w:val="22"/>
        </w:rPr>
        <w:t xml:space="preserve"> solutions </w:t>
      </w:r>
    </w:p>
    <w:p w14:paraId="536B19D1"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t xml:space="preserve">Ability to motivate and coach young people to meet their goals and aspirations </w:t>
      </w:r>
    </w:p>
    <w:p w14:paraId="4ECA4EB3"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t>Ability to use a computer, e.g., Microsoft packages and capacity to successfully navigate support packages used by Salvation Army Homes</w:t>
      </w:r>
    </w:p>
    <w:p w14:paraId="423A18D2"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lastRenderedPageBreak/>
        <w:t>Able to be flexible with working hours to accommodate a working rota in conjunction with the needs of the service and team members</w:t>
      </w:r>
    </w:p>
    <w:p w14:paraId="49D70A6D"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t>Willingness to take part in outdoor/residential activity on occasion</w:t>
      </w:r>
    </w:p>
    <w:p w14:paraId="59B7E524"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t>Ability to plan forward, prepare and deliver life skills sessions</w:t>
      </w:r>
    </w:p>
    <w:p w14:paraId="7EDE8558"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t xml:space="preserve">Ability to demonstrate a clear understanding of safeguarding requirements and procedures </w:t>
      </w:r>
    </w:p>
    <w:p w14:paraId="39AE770E" w14:textId="77777777" w:rsidR="00314AB2" w:rsidRPr="009F4D73" w:rsidRDefault="00314AB2" w:rsidP="00314AB2">
      <w:pPr>
        <w:numPr>
          <w:ilvl w:val="0"/>
          <w:numId w:val="13"/>
        </w:numPr>
        <w:spacing w:after="0" w:line="240" w:lineRule="auto"/>
        <w:rPr>
          <w:rFonts w:cstheme="minorHAnsi"/>
          <w:color w:val="000000" w:themeColor="text1"/>
          <w:sz w:val="22"/>
          <w:szCs w:val="22"/>
        </w:rPr>
      </w:pPr>
      <w:r w:rsidRPr="009F4D73">
        <w:rPr>
          <w:rFonts w:cstheme="minorHAnsi"/>
          <w:color w:val="000000" w:themeColor="text1"/>
          <w:sz w:val="22"/>
          <w:szCs w:val="22"/>
        </w:rPr>
        <w:t xml:space="preserve">Ability to assess and manage risk in the context of providing </w:t>
      </w:r>
      <w:proofErr w:type="gramStart"/>
      <w:r w:rsidRPr="009F4D73">
        <w:rPr>
          <w:rFonts w:cstheme="minorHAnsi"/>
          <w:color w:val="000000" w:themeColor="text1"/>
          <w:sz w:val="22"/>
          <w:szCs w:val="22"/>
        </w:rPr>
        <w:t>asset based</w:t>
      </w:r>
      <w:proofErr w:type="gramEnd"/>
      <w:r w:rsidRPr="009F4D73">
        <w:rPr>
          <w:rFonts w:cstheme="minorHAnsi"/>
          <w:color w:val="000000" w:themeColor="text1"/>
          <w:sz w:val="22"/>
          <w:szCs w:val="22"/>
        </w:rPr>
        <w:t xml:space="preserve"> support to young people </w:t>
      </w:r>
    </w:p>
    <w:p w14:paraId="636A1E97" w14:textId="77777777" w:rsidR="006C7F53" w:rsidRPr="009F4D73" w:rsidRDefault="006C7F53" w:rsidP="002B45A3">
      <w:pPr>
        <w:spacing w:after="0" w:line="240" w:lineRule="auto"/>
        <w:rPr>
          <w:rFonts w:cstheme="minorHAnsi"/>
          <w:b/>
          <w:sz w:val="22"/>
          <w:szCs w:val="22"/>
        </w:rPr>
      </w:pPr>
    </w:p>
    <w:p w14:paraId="3C2D97BB" w14:textId="41799D8C" w:rsidR="006C7F53" w:rsidRPr="009F4D73" w:rsidRDefault="006C7F53" w:rsidP="00A60439">
      <w:pPr>
        <w:spacing w:after="0" w:line="240" w:lineRule="auto"/>
        <w:rPr>
          <w:rFonts w:cstheme="minorHAnsi"/>
          <w:b/>
          <w:color w:val="E40524"/>
          <w:sz w:val="22"/>
          <w:szCs w:val="22"/>
        </w:rPr>
      </w:pPr>
      <w:r w:rsidRPr="009F4D73">
        <w:rPr>
          <w:rFonts w:cstheme="minorHAnsi"/>
          <w:b/>
          <w:color w:val="E40524"/>
          <w:sz w:val="22"/>
          <w:szCs w:val="22"/>
        </w:rPr>
        <w:t xml:space="preserve">Experience </w:t>
      </w:r>
      <w:r w:rsidR="00A60439" w:rsidRPr="009F4D73">
        <w:rPr>
          <w:rFonts w:cstheme="minorHAnsi"/>
          <w:b/>
          <w:color w:val="E40524"/>
          <w:sz w:val="22"/>
          <w:szCs w:val="22"/>
        </w:rPr>
        <w:t>and</w:t>
      </w:r>
      <w:r w:rsidRPr="009F4D73">
        <w:rPr>
          <w:rFonts w:cstheme="minorHAnsi"/>
          <w:b/>
          <w:color w:val="E40524"/>
          <w:sz w:val="22"/>
          <w:szCs w:val="22"/>
        </w:rPr>
        <w:t xml:space="preserve"> Interests:</w:t>
      </w:r>
      <w:r w:rsidRPr="009F4D73">
        <w:rPr>
          <w:rFonts w:cstheme="minorHAnsi"/>
          <w:b/>
          <w:color w:val="E40524"/>
          <w:sz w:val="22"/>
          <w:szCs w:val="22"/>
        </w:rPr>
        <w:tab/>
      </w:r>
    </w:p>
    <w:p w14:paraId="4B68EF91" w14:textId="77777777" w:rsidR="00EE5E96" w:rsidRPr="009F4D73" w:rsidRDefault="00EE5E96" w:rsidP="00EE5E96">
      <w:pPr>
        <w:numPr>
          <w:ilvl w:val="0"/>
          <w:numId w:val="14"/>
        </w:numPr>
        <w:spacing w:after="0" w:line="240" w:lineRule="auto"/>
        <w:rPr>
          <w:rFonts w:cstheme="minorHAnsi"/>
          <w:color w:val="000000" w:themeColor="text1"/>
          <w:sz w:val="22"/>
          <w:szCs w:val="22"/>
        </w:rPr>
      </w:pPr>
      <w:r w:rsidRPr="009F4D73">
        <w:rPr>
          <w:rFonts w:cstheme="minorHAnsi"/>
          <w:color w:val="000000" w:themeColor="text1"/>
          <w:sz w:val="22"/>
          <w:szCs w:val="22"/>
        </w:rPr>
        <w:t>Experience of or knowledge related to working with young people</w:t>
      </w:r>
    </w:p>
    <w:p w14:paraId="13BB663E" w14:textId="77777777" w:rsidR="00EE5E96" w:rsidRPr="009F4D73" w:rsidRDefault="00EE5E96" w:rsidP="00EE5E96">
      <w:pPr>
        <w:numPr>
          <w:ilvl w:val="0"/>
          <w:numId w:val="14"/>
        </w:numPr>
        <w:spacing w:after="0" w:line="240" w:lineRule="auto"/>
        <w:rPr>
          <w:rFonts w:cstheme="minorHAnsi"/>
          <w:color w:val="000000" w:themeColor="text1"/>
          <w:sz w:val="22"/>
          <w:szCs w:val="22"/>
        </w:rPr>
      </w:pPr>
      <w:r w:rsidRPr="009F4D73">
        <w:rPr>
          <w:rFonts w:cstheme="minorHAnsi"/>
          <w:color w:val="000000" w:themeColor="text1"/>
          <w:sz w:val="22"/>
          <w:szCs w:val="22"/>
        </w:rPr>
        <w:t xml:space="preserve">Proven capacity to deal successfully with difficult and complex situations </w:t>
      </w:r>
    </w:p>
    <w:p w14:paraId="174E26D4" w14:textId="77777777" w:rsidR="00EE5E96" w:rsidRPr="009F4D73" w:rsidRDefault="00EE5E96" w:rsidP="00EE5E96">
      <w:pPr>
        <w:numPr>
          <w:ilvl w:val="0"/>
          <w:numId w:val="14"/>
        </w:numPr>
        <w:spacing w:after="0" w:line="240" w:lineRule="auto"/>
        <w:rPr>
          <w:rFonts w:cstheme="minorHAnsi"/>
          <w:color w:val="000000" w:themeColor="text1"/>
          <w:sz w:val="22"/>
          <w:szCs w:val="22"/>
        </w:rPr>
      </w:pPr>
      <w:r w:rsidRPr="009F4D73">
        <w:rPr>
          <w:rFonts w:cstheme="minorHAnsi"/>
          <w:color w:val="000000" w:themeColor="text1"/>
          <w:sz w:val="22"/>
          <w:szCs w:val="22"/>
        </w:rPr>
        <w:t>Understanding of wider support and funding opportunities available for engaging young people</w:t>
      </w:r>
    </w:p>
    <w:p w14:paraId="2C343F60" w14:textId="77777777" w:rsidR="00EE5E96" w:rsidRPr="009F4D73" w:rsidRDefault="00EE5E96" w:rsidP="00EE5E96">
      <w:pPr>
        <w:numPr>
          <w:ilvl w:val="0"/>
          <w:numId w:val="14"/>
        </w:numPr>
        <w:spacing w:after="0" w:line="240" w:lineRule="auto"/>
        <w:rPr>
          <w:rFonts w:cstheme="minorHAnsi"/>
          <w:color w:val="000000" w:themeColor="text1"/>
          <w:sz w:val="22"/>
          <w:szCs w:val="22"/>
        </w:rPr>
      </w:pPr>
      <w:r w:rsidRPr="009F4D73">
        <w:rPr>
          <w:rFonts w:cstheme="minorHAnsi"/>
          <w:color w:val="000000" w:themeColor="text1"/>
          <w:sz w:val="22"/>
          <w:szCs w:val="22"/>
        </w:rPr>
        <w:t>Experience of supporting vulnerable people or groups</w:t>
      </w:r>
    </w:p>
    <w:p w14:paraId="6FF8BC9B" w14:textId="77777777" w:rsidR="00EE5E96" w:rsidRPr="009F4D73" w:rsidRDefault="00EE5E96" w:rsidP="00A60439">
      <w:pPr>
        <w:spacing w:after="0" w:line="240" w:lineRule="auto"/>
        <w:rPr>
          <w:rFonts w:cstheme="minorHAnsi"/>
          <w:sz w:val="22"/>
          <w:szCs w:val="22"/>
        </w:rPr>
      </w:pPr>
    </w:p>
    <w:p w14:paraId="3FA360B2" w14:textId="42527253" w:rsidR="006C7F53" w:rsidRPr="009F4D73" w:rsidRDefault="006C7F53" w:rsidP="00A60439">
      <w:pPr>
        <w:spacing w:after="0" w:line="240" w:lineRule="auto"/>
        <w:rPr>
          <w:rFonts w:cstheme="minorHAnsi"/>
          <w:b/>
          <w:color w:val="E40524"/>
          <w:sz w:val="22"/>
          <w:szCs w:val="22"/>
        </w:rPr>
      </w:pPr>
      <w:r w:rsidRPr="009F4D73">
        <w:rPr>
          <w:rFonts w:cstheme="minorHAnsi"/>
          <w:b/>
          <w:color w:val="E40524"/>
          <w:sz w:val="22"/>
          <w:szCs w:val="22"/>
        </w:rPr>
        <w:t xml:space="preserve">Values and Behaviours:  </w:t>
      </w:r>
    </w:p>
    <w:p w14:paraId="79C15D82" w14:textId="2E9AAD44" w:rsidR="006C7F53" w:rsidRPr="009F4D73" w:rsidRDefault="006C7F53" w:rsidP="00317B00">
      <w:pPr>
        <w:pBdr>
          <w:top w:val="nil"/>
          <w:left w:val="nil"/>
          <w:bottom w:val="nil"/>
          <w:right w:val="nil"/>
          <w:between w:val="nil"/>
          <w:bar w:val="nil"/>
        </w:pBdr>
        <w:spacing w:after="0" w:line="240" w:lineRule="auto"/>
        <w:jc w:val="both"/>
        <w:rPr>
          <w:rFonts w:cstheme="minorHAnsi"/>
          <w:color w:val="000000" w:themeColor="text1"/>
          <w:sz w:val="22"/>
          <w:szCs w:val="22"/>
        </w:rPr>
      </w:pPr>
      <w:r w:rsidRPr="009F4D73">
        <w:rPr>
          <w:rFonts w:cstheme="minorHAnsi"/>
          <w:color w:val="000000" w:themeColor="text1"/>
          <w:sz w:val="22"/>
          <w:szCs w:val="22"/>
        </w:rPr>
        <w:t>To be successful in this job you need to be fully aligned with our values and behaviours, along with working as part of #OneTeam, helping Sa</w:t>
      </w:r>
      <w:r w:rsidR="00C5792A" w:rsidRPr="009F4D73">
        <w:rPr>
          <w:rFonts w:cstheme="minorHAnsi"/>
          <w:color w:val="000000" w:themeColor="text1"/>
          <w:sz w:val="22"/>
          <w:szCs w:val="22"/>
        </w:rPr>
        <w:t xml:space="preserve">lvation Army Homes </w:t>
      </w:r>
      <w:r w:rsidRPr="009F4D73">
        <w:rPr>
          <w:rFonts w:cstheme="minorHAnsi"/>
          <w:color w:val="000000" w:themeColor="text1"/>
          <w:sz w:val="22"/>
          <w:szCs w:val="22"/>
        </w:rPr>
        <w:t xml:space="preserve">achieve our mission. Our values and behaviours mean a lot to us. They help define how we should all work, what we’re here for and this helps us to stand out from other providers and employers. </w:t>
      </w:r>
    </w:p>
    <w:p w14:paraId="0A2D440F" w14:textId="77777777" w:rsidR="006C7F53" w:rsidRPr="009F4D73" w:rsidRDefault="006C7F53" w:rsidP="002B45A3">
      <w:pPr>
        <w:spacing w:after="0" w:line="240" w:lineRule="auto"/>
        <w:rPr>
          <w:rFonts w:cstheme="minorHAnsi"/>
          <w:sz w:val="22"/>
          <w:szCs w:val="22"/>
        </w:rPr>
      </w:pPr>
    </w:p>
    <w:p w14:paraId="0598A26F" w14:textId="37A66447" w:rsidR="006C7F53" w:rsidRPr="009F4D73" w:rsidRDefault="00836ECF" w:rsidP="00836ECF">
      <w:pPr>
        <w:spacing w:after="0" w:line="240" w:lineRule="auto"/>
        <w:ind w:left="-709"/>
        <w:rPr>
          <w:rFonts w:cstheme="minorHAnsi"/>
          <w:sz w:val="22"/>
          <w:szCs w:val="22"/>
        </w:rPr>
      </w:pPr>
      <w:r w:rsidRPr="009F4D73">
        <w:rPr>
          <w:rFonts w:cstheme="minorHAnsi"/>
          <w:noProof/>
          <w:sz w:val="22"/>
          <w:szCs w:val="22"/>
        </w:rPr>
        <w:drawing>
          <wp:inline distT="0" distB="0" distL="0" distR="0" wp14:anchorId="0561BBE8" wp14:editId="7D6D4B46">
            <wp:extent cx="6409413" cy="3970020"/>
            <wp:effectExtent l="76200" t="76200" r="125095" b="125730"/>
            <wp:docPr id="799683943" name="Picture 1" descr="A screenshot of a white pag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83943" name="Picture 1" descr="A screenshot of a white page with black text&#10;&#10;Description automatically generated"/>
                    <pic:cNvPicPr/>
                  </pic:nvPicPr>
                  <pic:blipFill>
                    <a:blip r:embed="rId11"/>
                    <a:stretch>
                      <a:fillRect/>
                    </a:stretch>
                  </pic:blipFill>
                  <pic:spPr>
                    <a:xfrm>
                      <a:off x="0" y="0"/>
                      <a:ext cx="6414908" cy="39734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9C2B87" w14:textId="77777777" w:rsidR="006C7F53" w:rsidRPr="009F4D73" w:rsidRDefault="006C7F53" w:rsidP="002B45A3">
      <w:pPr>
        <w:spacing w:after="0" w:line="240" w:lineRule="auto"/>
        <w:rPr>
          <w:rFonts w:cstheme="minorHAnsi"/>
          <w:sz w:val="22"/>
          <w:szCs w:val="22"/>
        </w:rPr>
      </w:pPr>
    </w:p>
    <w:p w14:paraId="1CF13EDB" w14:textId="77777777" w:rsidR="003C5425" w:rsidRPr="009F4D73" w:rsidRDefault="003C5425" w:rsidP="002B45A3">
      <w:pPr>
        <w:spacing w:after="0" w:line="240" w:lineRule="auto"/>
        <w:rPr>
          <w:rFonts w:cstheme="minorHAnsi"/>
          <w:color w:val="000000" w:themeColor="text1"/>
          <w:sz w:val="22"/>
          <w:szCs w:val="22"/>
        </w:rPr>
      </w:pPr>
    </w:p>
    <w:p w14:paraId="045D1B5C" w14:textId="77777777" w:rsidR="003C5425" w:rsidRPr="009F4D73" w:rsidRDefault="003C5425" w:rsidP="002B45A3">
      <w:pPr>
        <w:spacing w:after="0" w:line="240" w:lineRule="auto"/>
        <w:rPr>
          <w:rFonts w:cstheme="minorHAnsi"/>
          <w:color w:val="000000" w:themeColor="text1"/>
          <w:sz w:val="22"/>
          <w:szCs w:val="22"/>
        </w:rPr>
      </w:pPr>
    </w:p>
    <w:p w14:paraId="533761EC" w14:textId="77777777" w:rsidR="003C5425" w:rsidRPr="009F4D73" w:rsidRDefault="003C5425" w:rsidP="002B45A3">
      <w:pPr>
        <w:spacing w:after="0" w:line="240" w:lineRule="auto"/>
        <w:rPr>
          <w:rFonts w:cstheme="minorHAnsi"/>
          <w:color w:val="000000" w:themeColor="text1"/>
          <w:sz w:val="22"/>
          <w:szCs w:val="22"/>
        </w:rPr>
      </w:pPr>
    </w:p>
    <w:sectPr w:rsidR="003C5425" w:rsidRPr="009F4D73" w:rsidSect="00633B2F">
      <w:headerReference w:type="default" r:id="rId12"/>
      <w:footerReference w:type="default" r:id="rId13"/>
      <w:headerReference w:type="first" r:id="rId14"/>
      <w:footerReference w:type="first" r:id="rId15"/>
      <w:pgSz w:w="11906" w:h="16838"/>
      <w:pgMar w:top="1440" w:right="1440" w:bottom="1985" w:left="1440" w:header="1440" w:footer="1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FF4F" w14:textId="77777777" w:rsidR="001F7FF3" w:rsidRDefault="001F7FF3" w:rsidP="0076201F">
      <w:r>
        <w:separator/>
      </w:r>
    </w:p>
  </w:endnote>
  <w:endnote w:type="continuationSeparator" w:id="0">
    <w:p w14:paraId="3058F06F" w14:textId="77777777" w:rsidR="001F7FF3" w:rsidRDefault="001F7FF3" w:rsidP="0076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strument Sans">
    <w:altName w:val="Calibri"/>
    <w:charset w:val="00"/>
    <w:family w:val="auto"/>
    <w:pitch w:val="variable"/>
    <w:sig w:usb0="A000006F" w:usb1="00000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212" w14:textId="02C87792" w:rsidR="006C7F53" w:rsidRDefault="006C7F53">
    <w:pPr>
      <w:pStyle w:val="Footer"/>
    </w:pPr>
    <w:r>
      <w:rPr>
        <w:noProof/>
      </w:rPr>
      <mc:AlternateContent>
        <mc:Choice Requires="wps">
          <w:drawing>
            <wp:anchor distT="45720" distB="45720" distL="114300" distR="114300" simplePos="0" relativeHeight="251669504" behindDoc="1" locked="0" layoutInCell="1" allowOverlap="1" wp14:anchorId="1E651690" wp14:editId="6DC387B6">
              <wp:simplePos x="0" y="0"/>
              <wp:positionH relativeFrom="column">
                <wp:posOffset>-590550</wp:posOffset>
              </wp:positionH>
              <wp:positionV relativeFrom="paragraph">
                <wp:posOffset>349885</wp:posOffset>
              </wp:positionV>
              <wp:extent cx="4248150" cy="672465"/>
              <wp:effectExtent l="0" t="0" r="0" b="0"/>
              <wp:wrapNone/>
              <wp:docPr id="2134950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672465"/>
                      </a:xfrm>
                      <a:prstGeom prst="rect">
                        <a:avLst/>
                      </a:prstGeom>
                      <a:solidFill>
                        <a:srgbClr val="FFFFFF"/>
                      </a:solidFill>
                      <a:ln w="9525">
                        <a:noFill/>
                        <a:miter lim="800000"/>
                        <a:headEnd/>
                        <a:tailEnd/>
                      </a:ln>
                    </wps:spPr>
                    <wps:txbx>
                      <w:txbxContent>
                        <w:p w14:paraId="40E17298" w14:textId="77777777" w:rsidR="006C7F53" w:rsidRDefault="006C7F53" w:rsidP="006C7F53"/>
                        <w:p w14:paraId="23F5F81A" w14:textId="77777777" w:rsidR="006C7F53" w:rsidRDefault="006C7F53" w:rsidP="006C7F53"/>
                        <w:p w14:paraId="2E3BD0D8" w14:textId="77777777" w:rsidR="006C7F53" w:rsidRDefault="006C7F53" w:rsidP="006C7F53"/>
                        <w:p w14:paraId="47C7A850" w14:textId="77777777" w:rsidR="006C7F53" w:rsidRDefault="006C7F53" w:rsidP="006C7F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51690" id="_x0000_t202" coordsize="21600,21600" o:spt="202" path="m,l,21600r21600,l21600,xe">
              <v:stroke joinstyle="miter"/>
              <v:path gradientshapeok="t" o:connecttype="rect"/>
            </v:shapetype>
            <v:shape id="_x0000_s1027" type="#_x0000_t202" style="position:absolute;margin-left:-46.5pt;margin-top:27.55pt;width:334.5pt;height:52.9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" stroked="f">
              <v:textbox>
                <w:txbxContent>
                  <w:p w14:paraId="40E17298" w14:textId="77777777" w:rsidR="006C7F53" w:rsidRDefault="006C7F53" w:rsidP="006C7F53"/>
                  <w:p w14:paraId="23F5F81A" w14:textId="77777777" w:rsidR="006C7F53" w:rsidRDefault="006C7F53" w:rsidP="006C7F53"/>
                  <w:p w14:paraId="2E3BD0D8" w14:textId="77777777" w:rsidR="006C7F53" w:rsidRDefault="006C7F53" w:rsidP="006C7F53"/>
                  <w:p w14:paraId="47C7A850" w14:textId="77777777" w:rsidR="006C7F53" w:rsidRDefault="006C7F53" w:rsidP="006C7F5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E3B1" w14:textId="3607C344" w:rsidR="00EB49CE" w:rsidRDefault="00EB49CE">
    <w:pPr>
      <w:pStyle w:val="Footer"/>
    </w:pPr>
    <w:r>
      <w:rPr>
        <w:noProof/>
      </w:rPr>
      <mc:AlternateContent>
        <mc:Choice Requires="wps">
          <w:drawing>
            <wp:anchor distT="45720" distB="45720" distL="114300" distR="114300" simplePos="0" relativeHeight="251663360" behindDoc="0" locked="0" layoutInCell="1" allowOverlap="1" wp14:anchorId="5B9BEEC9" wp14:editId="663389AF">
              <wp:simplePos x="0" y="0"/>
              <wp:positionH relativeFrom="column">
                <wp:posOffset>-638175</wp:posOffset>
              </wp:positionH>
              <wp:positionV relativeFrom="paragraph">
                <wp:posOffset>396875</wp:posOffset>
              </wp:positionV>
              <wp:extent cx="4248150" cy="672465"/>
              <wp:effectExtent l="0" t="0" r="0" b="0"/>
              <wp:wrapSquare wrapText="bothSides"/>
              <wp:docPr id="2138098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672465"/>
                      </a:xfrm>
                      <a:prstGeom prst="rect">
                        <a:avLst/>
                      </a:prstGeom>
                      <a:solidFill>
                        <a:srgbClr val="FFFFFF"/>
                      </a:solidFill>
                      <a:ln w="9525">
                        <a:noFill/>
                        <a:miter lim="800000"/>
                        <a:headEnd/>
                        <a:tailEnd/>
                      </a:ln>
                    </wps:spPr>
                    <wps:txbx>
                      <w:txbxContent>
                        <w:p w14:paraId="75149B72" w14:textId="77777777" w:rsidR="00EB49CE" w:rsidRDefault="00EB49CE" w:rsidP="00EB49CE"/>
                        <w:p w14:paraId="329C6AE9" w14:textId="77777777" w:rsidR="00EB49CE" w:rsidRDefault="00EB49CE" w:rsidP="00EB49CE"/>
                        <w:p w14:paraId="35BE4848" w14:textId="77777777" w:rsidR="00EB49CE" w:rsidRDefault="00EB49CE" w:rsidP="00EB49CE"/>
                        <w:p w14:paraId="5FE7D19D" w14:textId="77777777" w:rsidR="00EB49CE" w:rsidRDefault="00EB49CE" w:rsidP="00EB49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BEEC9" id="_x0000_t202" coordsize="21600,21600" o:spt="202" path="m,l,21600r21600,l21600,xe">
              <v:stroke joinstyle="miter"/>
              <v:path gradientshapeok="t" o:connecttype="rect"/>
            </v:shapetype>
            <v:shape id="_x0000_s1029" type="#_x0000_t202" style="position:absolute;margin-left:-50.25pt;margin-top:31.25pt;width:334.5pt;height:5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" stroked="f">
              <v:textbox>
                <w:txbxContent>
                  <w:p w14:paraId="75149B72" w14:textId="77777777" w:rsidR="00EB49CE" w:rsidRDefault="00EB49CE" w:rsidP="00EB49CE"/>
                  <w:p w14:paraId="329C6AE9" w14:textId="77777777" w:rsidR="00EB49CE" w:rsidRDefault="00EB49CE" w:rsidP="00EB49CE"/>
                  <w:p w14:paraId="35BE4848" w14:textId="77777777" w:rsidR="00EB49CE" w:rsidRDefault="00EB49CE" w:rsidP="00EB49CE"/>
                  <w:p w14:paraId="5FE7D19D" w14:textId="77777777" w:rsidR="00EB49CE" w:rsidRDefault="00EB49CE" w:rsidP="00EB49CE"/>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8AB1" w14:textId="77777777" w:rsidR="001F7FF3" w:rsidRDefault="001F7FF3" w:rsidP="0076201F">
      <w:r>
        <w:separator/>
      </w:r>
    </w:p>
  </w:footnote>
  <w:footnote w:type="continuationSeparator" w:id="0">
    <w:p w14:paraId="4D06A9F4" w14:textId="77777777" w:rsidR="001F7FF3" w:rsidRDefault="001F7FF3" w:rsidP="0076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CAD" w14:textId="35F6AD1A" w:rsidR="006C7F53" w:rsidRDefault="006C7F53">
    <w:pPr>
      <w:pStyle w:val="Header"/>
    </w:pPr>
    <w:r>
      <w:rPr>
        <w:noProof/>
      </w:rPr>
      <mc:AlternateContent>
        <mc:Choice Requires="wps">
          <w:drawing>
            <wp:anchor distT="45720" distB="45720" distL="114300" distR="114300" simplePos="0" relativeHeight="251667456" behindDoc="1" locked="0" layoutInCell="1" allowOverlap="1" wp14:anchorId="76AF88AC" wp14:editId="17D43F69">
              <wp:simplePos x="0" y="0"/>
              <wp:positionH relativeFrom="column">
                <wp:posOffset>4019550</wp:posOffset>
              </wp:positionH>
              <wp:positionV relativeFrom="paragraph">
                <wp:posOffset>95250</wp:posOffset>
              </wp:positionV>
              <wp:extent cx="2360930" cy="1404620"/>
              <wp:effectExtent l="0" t="0" r="0" b="3810"/>
              <wp:wrapNone/>
              <wp:docPr id="1272673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DD1358A" w14:textId="77777777" w:rsidR="006C7F53" w:rsidRDefault="006C7F53" w:rsidP="006C7F53"/>
                        <w:p w14:paraId="0DFFE76F" w14:textId="77777777" w:rsidR="006C7F53" w:rsidRDefault="006C7F53" w:rsidP="006C7F53"/>
                        <w:p w14:paraId="2D5E4599" w14:textId="77777777" w:rsidR="006C7F53" w:rsidRDefault="006C7F53" w:rsidP="006C7F53"/>
                        <w:p w14:paraId="14A0C1DF" w14:textId="77777777" w:rsidR="006C7F53" w:rsidRDefault="006C7F53" w:rsidP="006C7F5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AF88AC" id="_x0000_t202" coordsize="21600,21600" o:spt="202" path="m,l,21600r21600,l21600,xe">
              <v:stroke joinstyle="miter"/>
              <v:path gradientshapeok="t" o:connecttype="rect"/>
            </v:shapetype>
            <v:shape id="Text Box 2" o:spid="_x0000_s1026" type="#_x0000_t202" style="position:absolute;margin-left:316.5pt;margin-top:7.5pt;width:185.9pt;height:110.6pt;z-index:-2516490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" stroked="f">
              <v:textbox style="mso-fit-shape-to-text:t">
                <w:txbxContent>
                  <w:p w14:paraId="6DD1358A" w14:textId="77777777" w:rsidR="006C7F53" w:rsidRDefault="006C7F53" w:rsidP="006C7F53"/>
                  <w:p w14:paraId="0DFFE76F" w14:textId="77777777" w:rsidR="006C7F53" w:rsidRDefault="006C7F53" w:rsidP="006C7F53"/>
                  <w:p w14:paraId="2D5E4599" w14:textId="77777777" w:rsidR="006C7F53" w:rsidRDefault="006C7F53" w:rsidP="006C7F53"/>
                  <w:p w14:paraId="14A0C1DF" w14:textId="77777777" w:rsidR="006C7F53" w:rsidRDefault="006C7F53" w:rsidP="006C7F53"/>
                </w:txbxContent>
              </v:textbox>
            </v:shape>
          </w:pict>
        </mc:Fallback>
      </mc:AlternateContent>
    </w:r>
    <w:r w:rsidRPr="00610509">
      <w:rPr>
        <w:rFonts w:ascii="Aptos" w:eastAsia="Times New Roman" w:hAnsi="Aptos" w:cs="Times New Roman"/>
        <w:noProof/>
        <w:lang w:eastAsia="en-GB"/>
      </w:rPr>
      <w:drawing>
        <wp:anchor distT="0" distB="0" distL="114300" distR="114300" simplePos="0" relativeHeight="251665408" behindDoc="1" locked="1" layoutInCell="1" allowOverlap="1" wp14:anchorId="5358DDEC" wp14:editId="3914E678">
          <wp:simplePos x="0" y="0"/>
          <wp:positionH relativeFrom="page">
            <wp:align>left</wp:align>
          </wp:positionH>
          <wp:positionV relativeFrom="page">
            <wp:align>top</wp:align>
          </wp:positionV>
          <wp:extent cx="7574280" cy="10716895"/>
          <wp:effectExtent l="0" t="0" r="7620" b="8255"/>
          <wp:wrapNone/>
          <wp:docPr id="532418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73198"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74280" cy="10716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B56" w14:textId="4A5EE86F" w:rsidR="00610509" w:rsidRDefault="00EB49CE">
    <w:pPr>
      <w:pStyle w:val="Header"/>
    </w:pPr>
    <w:r>
      <w:rPr>
        <w:noProof/>
      </w:rPr>
      <mc:AlternateContent>
        <mc:Choice Requires="wps">
          <w:drawing>
            <wp:anchor distT="45720" distB="45720" distL="114300" distR="114300" simplePos="0" relativeHeight="251661312" behindDoc="0" locked="0" layoutInCell="1" allowOverlap="1" wp14:anchorId="796B9DB2" wp14:editId="0664CB03">
              <wp:simplePos x="0" y="0"/>
              <wp:positionH relativeFrom="column">
                <wp:posOffset>4205605</wp:posOffset>
              </wp:positionH>
              <wp:positionV relativeFrom="paragraph">
                <wp:posOffset>220980</wp:posOffset>
              </wp:positionV>
              <wp:extent cx="236093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F269B9D" w14:textId="70FCBB52" w:rsidR="00EB49CE" w:rsidRDefault="00EB49CE"/>
                        <w:p w14:paraId="0396F28B" w14:textId="77777777" w:rsidR="00EB49CE" w:rsidRDefault="00EB49CE"/>
                        <w:p w14:paraId="2B4AA1AC" w14:textId="77777777" w:rsidR="00EB49CE" w:rsidRDefault="00EB49CE"/>
                        <w:p w14:paraId="67AD5DF6" w14:textId="77777777" w:rsidR="00EB49CE" w:rsidRDefault="00EB49C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96B9DB2" id="_x0000_t202" coordsize="21600,21600" o:spt="202" path="m,l,21600r21600,l21600,xe">
              <v:stroke joinstyle="miter"/>
              <v:path gradientshapeok="t" o:connecttype="rect"/>
            </v:shapetype>
            <v:shape id="_x0000_s1028" type="#_x0000_t202" style="position:absolute;margin-left:331.15pt;margin-top:17.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" stroked="f">
              <v:textbox style="mso-fit-shape-to-text:t">
                <w:txbxContent>
                  <w:p w14:paraId="7F269B9D" w14:textId="70FCBB52" w:rsidR="00EB49CE" w:rsidRDefault="00EB49CE"/>
                  <w:p w14:paraId="0396F28B" w14:textId="77777777" w:rsidR="00EB49CE" w:rsidRDefault="00EB49CE"/>
                  <w:p w14:paraId="2B4AA1AC" w14:textId="77777777" w:rsidR="00EB49CE" w:rsidRDefault="00EB49CE"/>
                  <w:p w14:paraId="67AD5DF6" w14:textId="77777777" w:rsidR="00EB49CE" w:rsidRDefault="00EB49CE"/>
                </w:txbxContent>
              </v:textbox>
              <w10:wrap type="square"/>
            </v:shape>
          </w:pict>
        </mc:Fallback>
      </mc:AlternateContent>
    </w:r>
    <w:r w:rsidR="00610509" w:rsidRPr="00610509">
      <w:rPr>
        <w:rFonts w:ascii="Aptos" w:eastAsia="Times New Roman" w:hAnsi="Aptos" w:cs="Times New Roman"/>
        <w:noProof/>
        <w:lang w:eastAsia="en-GB"/>
      </w:rPr>
      <w:drawing>
        <wp:anchor distT="0" distB="0" distL="114300" distR="114300" simplePos="0" relativeHeight="251659264" behindDoc="1" locked="1" layoutInCell="1" allowOverlap="1" wp14:anchorId="656FE9DF" wp14:editId="75476453">
          <wp:simplePos x="0" y="0"/>
          <wp:positionH relativeFrom="page">
            <wp:align>left</wp:align>
          </wp:positionH>
          <wp:positionV relativeFrom="page">
            <wp:align>top</wp:align>
          </wp:positionV>
          <wp:extent cx="7574280" cy="10716895"/>
          <wp:effectExtent l="0" t="0" r="7620" b="8255"/>
          <wp:wrapNone/>
          <wp:docPr id="1109980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73198"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74280" cy="10716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0F1"/>
    <w:multiLevelType w:val="hybridMultilevel"/>
    <w:tmpl w:val="3C76D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E5255"/>
    <w:multiLevelType w:val="multilevel"/>
    <w:tmpl w:val="BF3AA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01D3B"/>
    <w:multiLevelType w:val="multilevel"/>
    <w:tmpl w:val="1F4E7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97549"/>
    <w:multiLevelType w:val="hybridMultilevel"/>
    <w:tmpl w:val="8B20BE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C62DE2"/>
    <w:multiLevelType w:val="hybridMultilevel"/>
    <w:tmpl w:val="013EFB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692610C"/>
    <w:multiLevelType w:val="hybridMultilevel"/>
    <w:tmpl w:val="A8A2BD2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C10B3F"/>
    <w:multiLevelType w:val="hybridMultilevel"/>
    <w:tmpl w:val="35B60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667FA"/>
    <w:multiLevelType w:val="hybridMultilevel"/>
    <w:tmpl w:val="41CCA3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D724B3"/>
    <w:multiLevelType w:val="hybridMultilevel"/>
    <w:tmpl w:val="3FE6A6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C436C"/>
    <w:multiLevelType w:val="hybridMultilevel"/>
    <w:tmpl w:val="90B610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E01123B"/>
    <w:multiLevelType w:val="hybridMultilevel"/>
    <w:tmpl w:val="4D1ED14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74CC1"/>
    <w:multiLevelType w:val="hybridMultilevel"/>
    <w:tmpl w:val="9D0C3D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D784036"/>
    <w:multiLevelType w:val="hybridMultilevel"/>
    <w:tmpl w:val="322627A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28723717">
    <w:abstractNumId w:val="12"/>
  </w:num>
  <w:num w:numId="2" w16cid:durableId="1008756931">
    <w:abstractNumId w:val="0"/>
  </w:num>
  <w:num w:numId="3" w16cid:durableId="1490169684">
    <w:abstractNumId w:val="9"/>
  </w:num>
  <w:num w:numId="4" w16cid:durableId="1285503753">
    <w:abstractNumId w:val="3"/>
  </w:num>
  <w:num w:numId="5" w16cid:durableId="139736054">
    <w:abstractNumId w:val="11"/>
  </w:num>
  <w:num w:numId="6" w16cid:durableId="1369406664">
    <w:abstractNumId w:val="7"/>
  </w:num>
  <w:num w:numId="7" w16cid:durableId="420370318">
    <w:abstractNumId w:val="6"/>
  </w:num>
  <w:num w:numId="8" w16cid:durableId="1045132957">
    <w:abstractNumId w:val="5"/>
  </w:num>
  <w:num w:numId="9" w16cid:durableId="716466550">
    <w:abstractNumId w:val="8"/>
  </w:num>
  <w:num w:numId="10" w16cid:durableId="778185767">
    <w:abstractNumId w:val="10"/>
  </w:num>
  <w:num w:numId="11" w16cid:durableId="749620159">
    <w:abstractNumId w:val="1"/>
  </w:num>
  <w:num w:numId="12" w16cid:durableId="1544366862">
    <w:abstractNumId w:val="2"/>
  </w:num>
  <w:num w:numId="13" w16cid:durableId="487689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4610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1F"/>
    <w:rsid w:val="000849F0"/>
    <w:rsid w:val="000B1B52"/>
    <w:rsid w:val="000E4D8D"/>
    <w:rsid w:val="001552B8"/>
    <w:rsid w:val="001664B9"/>
    <w:rsid w:val="001E5A9B"/>
    <w:rsid w:val="001F7FF3"/>
    <w:rsid w:val="0022652C"/>
    <w:rsid w:val="002B45A3"/>
    <w:rsid w:val="002C5DD8"/>
    <w:rsid w:val="00314AB2"/>
    <w:rsid w:val="00317B00"/>
    <w:rsid w:val="003C51D1"/>
    <w:rsid w:val="003C5425"/>
    <w:rsid w:val="003F1A18"/>
    <w:rsid w:val="003F6DD7"/>
    <w:rsid w:val="00453BAC"/>
    <w:rsid w:val="00462013"/>
    <w:rsid w:val="00471781"/>
    <w:rsid w:val="00482C9E"/>
    <w:rsid w:val="004A054F"/>
    <w:rsid w:val="005707D6"/>
    <w:rsid w:val="005A3656"/>
    <w:rsid w:val="005D18B4"/>
    <w:rsid w:val="00610509"/>
    <w:rsid w:val="00633B2F"/>
    <w:rsid w:val="00642E2A"/>
    <w:rsid w:val="00675871"/>
    <w:rsid w:val="006B5550"/>
    <w:rsid w:val="006C7F53"/>
    <w:rsid w:val="00710B79"/>
    <w:rsid w:val="0076201F"/>
    <w:rsid w:val="007623B8"/>
    <w:rsid w:val="007A3DBA"/>
    <w:rsid w:val="008108C3"/>
    <w:rsid w:val="00836ECF"/>
    <w:rsid w:val="00847B78"/>
    <w:rsid w:val="008E6F98"/>
    <w:rsid w:val="00972E7D"/>
    <w:rsid w:val="00974181"/>
    <w:rsid w:val="009F222F"/>
    <w:rsid w:val="009F4D73"/>
    <w:rsid w:val="00A60439"/>
    <w:rsid w:val="00B567EF"/>
    <w:rsid w:val="00B85434"/>
    <w:rsid w:val="00B95EE9"/>
    <w:rsid w:val="00BE77F0"/>
    <w:rsid w:val="00C553D2"/>
    <w:rsid w:val="00C5792A"/>
    <w:rsid w:val="00D515BD"/>
    <w:rsid w:val="00DF3C38"/>
    <w:rsid w:val="00E42F40"/>
    <w:rsid w:val="00E50C5B"/>
    <w:rsid w:val="00E719EE"/>
    <w:rsid w:val="00EB49CE"/>
    <w:rsid w:val="00EE5E96"/>
    <w:rsid w:val="2128DE8C"/>
    <w:rsid w:val="4D7932E2"/>
    <w:rsid w:val="693B7090"/>
    <w:rsid w:val="69695E5F"/>
    <w:rsid w:val="6A1E7BD4"/>
    <w:rsid w:val="6C88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90C33"/>
  <w15:chartTrackingRefBased/>
  <w15:docId w15:val="{ED626F14-A6D3-FE4C-A17E-A39C577A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509"/>
    <w:pPr>
      <w:spacing w:after="260" w:line="312" w:lineRule="auto"/>
    </w:pPr>
    <w:rPr>
      <w:sz w:val="20"/>
    </w:rPr>
  </w:style>
  <w:style w:type="paragraph" w:styleId="Heading1">
    <w:name w:val="heading 1"/>
    <w:basedOn w:val="Normal"/>
    <w:next w:val="Normal"/>
    <w:link w:val="Heading1Char"/>
    <w:uiPriority w:val="9"/>
    <w:qFormat/>
    <w:rsid w:val="0076201F"/>
    <w:pPr>
      <w:keepNext/>
      <w:keepLines/>
      <w:spacing w:before="360" w:after="80"/>
      <w:outlineLvl w:val="0"/>
    </w:pPr>
    <w:rPr>
      <w:rFonts w:asciiTheme="majorHAnsi" w:eastAsiaTheme="majorEastAsia" w:hAnsiTheme="majorHAnsi" w:cstheme="majorBidi"/>
      <w:color w:val="A9031A" w:themeColor="accent1" w:themeShade="BF"/>
      <w:sz w:val="40"/>
      <w:szCs w:val="40"/>
    </w:rPr>
  </w:style>
  <w:style w:type="paragraph" w:styleId="Heading2">
    <w:name w:val="heading 2"/>
    <w:basedOn w:val="Normal"/>
    <w:next w:val="Normal"/>
    <w:link w:val="Heading2Char"/>
    <w:uiPriority w:val="9"/>
    <w:semiHidden/>
    <w:unhideWhenUsed/>
    <w:qFormat/>
    <w:rsid w:val="0076201F"/>
    <w:pPr>
      <w:keepNext/>
      <w:keepLines/>
      <w:spacing w:before="160" w:after="80"/>
      <w:outlineLvl w:val="1"/>
    </w:pPr>
    <w:rPr>
      <w:rFonts w:asciiTheme="majorHAnsi" w:eastAsiaTheme="majorEastAsia" w:hAnsiTheme="majorHAnsi" w:cstheme="majorBidi"/>
      <w:color w:val="A9031A" w:themeColor="accent1" w:themeShade="BF"/>
      <w:sz w:val="32"/>
      <w:szCs w:val="32"/>
    </w:rPr>
  </w:style>
  <w:style w:type="paragraph" w:styleId="Heading3">
    <w:name w:val="heading 3"/>
    <w:basedOn w:val="Normal"/>
    <w:next w:val="Normal"/>
    <w:link w:val="Heading3Char"/>
    <w:uiPriority w:val="9"/>
    <w:semiHidden/>
    <w:unhideWhenUsed/>
    <w:qFormat/>
    <w:rsid w:val="0076201F"/>
    <w:pPr>
      <w:keepNext/>
      <w:keepLines/>
      <w:spacing w:before="160" w:after="80"/>
      <w:outlineLvl w:val="2"/>
    </w:pPr>
    <w:rPr>
      <w:rFonts w:eastAsiaTheme="majorEastAsia" w:cstheme="majorBidi"/>
      <w:color w:val="A9031A" w:themeColor="accent1" w:themeShade="BF"/>
      <w:sz w:val="28"/>
      <w:szCs w:val="28"/>
    </w:rPr>
  </w:style>
  <w:style w:type="paragraph" w:styleId="Heading4">
    <w:name w:val="heading 4"/>
    <w:basedOn w:val="Normal"/>
    <w:next w:val="Normal"/>
    <w:link w:val="Heading4Char"/>
    <w:uiPriority w:val="9"/>
    <w:semiHidden/>
    <w:unhideWhenUsed/>
    <w:qFormat/>
    <w:rsid w:val="0076201F"/>
    <w:pPr>
      <w:keepNext/>
      <w:keepLines/>
      <w:spacing w:before="80" w:after="40"/>
      <w:outlineLvl w:val="3"/>
    </w:pPr>
    <w:rPr>
      <w:rFonts w:eastAsiaTheme="majorEastAsia" w:cstheme="majorBidi"/>
      <w:i/>
      <w:iCs/>
      <w:color w:val="A9031A" w:themeColor="accent1" w:themeShade="BF"/>
    </w:rPr>
  </w:style>
  <w:style w:type="paragraph" w:styleId="Heading5">
    <w:name w:val="heading 5"/>
    <w:basedOn w:val="Normal"/>
    <w:next w:val="Normal"/>
    <w:link w:val="Heading5Char"/>
    <w:uiPriority w:val="9"/>
    <w:semiHidden/>
    <w:unhideWhenUsed/>
    <w:qFormat/>
    <w:rsid w:val="0076201F"/>
    <w:pPr>
      <w:keepNext/>
      <w:keepLines/>
      <w:spacing w:before="80" w:after="40"/>
      <w:outlineLvl w:val="4"/>
    </w:pPr>
    <w:rPr>
      <w:rFonts w:eastAsiaTheme="majorEastAsia" w:cstheme="majorBidi"/>
      <w:color w:val="A9031A" w:themeColor="accent1" w:themeShade="BF"/>
    </w:rPr>
  </w:style>
  <w:style w:type="paragraph" w:styleId="Heading6">
    <w:name w:val="heading 6"/>
    <w:basedOn w:val="Normal"/>
    <w:next w:val="Normal"/>
    <w:link w:val="Heading6Char"/>
    <w:uiPriority w:val="9"/>
    <w:semiHidden/>
    <w:unhideWhenUsed/>
    <w:qFormat/>
    <w:rsid w:val="007620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0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0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0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01F"/>
    <w:rPr>
      <w:rFonts w:asciiTheme="majorHAnsi" w:eastAsiaTheme="majorEastAsia" w:hAnsiTheme="majorHAnsi" w:cstheme="majorBidi"/>
      <w:color w:val="A9031A" w:themeColor="accent1" w:themeShade="BF"/>
      <w:sz w:val="40"/>
      <w:szCs w:val="40"/>
    </w:rPr>
  </w:style>
  <w:style w:type="character" w:customStyle="1" w:styleId="Heading2Char">
    <w:name w:val="Heading 2 Char"/>
    <w:basedOn w:val="DefaultParagraphFont"/>
    <w:link w:val="Heading2"/>
    <w:uiPriority w:val="9"/>
    <w:semiHidden/>
    <w:rsid w:val="0076201F"/>
    <w:rPr>
      <w:rFonts w:asciiTheme="majorHAnsi" w:eastAsiaTheme="majorEastAsia" w:hAnsiTheme="majorHAnsi" w:cstheme="majorBidi"/>
      <w:color w:val="A9031A" w:themeColor="accent1" w:themeShade="BF"/>
      <w:sz w:val="32"/>
      <w:szCs w:val="32"/>
    </w:rPr>
  </w:style>
  <w:style w:type="character" w:customStyle="1" w:styleId="Heading3Char">
    <w:name w:val="Heading 3 Char"/>
    <w:basedOn w:val="DefaultParagraphFont"/>
    <w:link w:val="Heading3"/>
    <w:uiPriority w:val="9"/>
    <w:semiHidden/>
    <w:rsid w:val="0076201F"/>
    <w:rPr>
      <w:rFonts w:eastAsiaTheme="majorEastAsia" w:cstheme="majorBidi"/>
      <w:color w:val="A9031A" w:themeColor="accent1" w:themeShade="BF"/>
      <w:sz w:val="28"/>
      <w:szCs w:val="28"/>
    </w:rPr>
  </w:style>
  <w:style w:type="character" w:customStyle="1" w:styleId="Heading4Char">
    <w:name w:val="Heading 4 Char"/>
    <w:basedOn w:val="DefaultParagraphFont"/>
    <w:link w:val="Heading4"/>
    <w:uiPriority w:val="9"/>
    <w:semiHidden/>
    <w:rsid w:val="0076201F"/>
    <w:rPr>
      <w:rFonts w:eastAsiaTheme="majorEastAsia" w:cstheme="majorBidi"/>
      <w:i/>
      <w:iCs/>
      <w:color w:val="A9031A" w:themeColor="accent1" w:themeShade="BF"/>
    </w:rPr>
  </w:style>
  <w:style w:type="character" w:customStyle="1" w:styleId="Heading5Char">
    <w:name w:val="Heading 5 Char"/>
    <w:basedOn w:val="DefaultParagraphFont"/>
    <w:link w:val="Heading5"/>
    <w:uiPriority w:val="9"/>
    <w:semiHidden/>
    <w:rsid w:val="0076201F"/>
    <w:rPr>
      <w:rFonts w:eastAsiaTheme="majorEastAsia" w:cstheme="majorBidi"/>
      <w:color w:val="A9031A" w:themeColor="accent1" w:themeShade="BF"/>
    </w:rPr>
  </w:style>
  <w:style w:type="character" w:customStyle="1" w:styleId="Heading6Char">
    <w:name w:val="Heading 6 Char"/>
    <w:basedOn w:val="DefaultParagraphFont"/>
    <w:link w:val="Heading6"/>
    <w:uiPriority w:val="9"/>
    <w:semiHidden/>
    <w:rsid w:val="00762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01F"/>
    <w:rPr>
      <w:rFonts w:eastAsiaTheme="majorEastAsia" w:cstheme="majorBidi"/>
      <w:color w:val="272727" w:themeColor="text1" w:themeTint="D8"/>
    </w:rPr>
  </w:style>
  <w:style w:type="paragraph" w:styleId="Title">
    <w:name w:val="Title"/>
    <w:basedOn w:val="Normal"/>
    <w:next w:val="Normal"/>
    <w:link w:val="TitleChar"/>
    <w:uiPriority w:val="10"/>
    <w:qFormat/>
    <w:rsid w:val="007620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0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0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201F"/>
    <w:rPr>
      <w:i/>
      <w:iCs/>
      <w:color w:val="404040" w:themeColor="text1" w:themeTint="BF"/>
    </w:rPr>
  </w:style>
  <w:style w:type="paragraph" w:styleId="ListParagraph">
    <w:name w:val="List Paragraph"/>
    <w:basedOn w:val="Normal"/>
    <w:uiPriority w:val="34"/>
    <w:qFormat/>
    <w:rsid w:val="0076201F"/>
    <w:pPr>
      <w:ind w:left="720"/>
      <w:contextualSpacing/>
    </w:pPr>
  </w:style>
  <w:style w:type="character" w:styleId="IntenseEmphasis">
    <w:name w:val="Intense Emphasis"/>
    <w:basedOn w:val="DefaultParagraphFont"/>
    <w:uiPriority w:val="21"/>
    <w:qFormat/>
    <w:rsid w:val="0076201F"/>
    <w:rPr>
      <w:i/>
      <w:iCs/>
      <w:color w:val="A9031A" w:themeColor="accent1" w:themeShade="BF"/>
    </w:rPr>
  </w:style>
  <w:style w:type="paragraph" w:styleId="IntenseQuote">
    <w:name w:val="Intense Quote"/>
    <w:basedOn w:val="Normal"/>
    <w:next w:val="Normal"/>
    <w:link w:val="IntenseQuoteChar"/>
    <w:uiPriority w:val="30"/>
    <w:qFormat/>
    <w:rsid w:val="0076201F"/>
    <w:pPr>
      <w:pBdr>
        <w:top w:val="single" w:sz="4" w:space="10" w:color="A9031A" w:themeColor="accent1" w:themeShade="BF"/>
        <w:bottom w:val="single" w:sz="4" w:space="10" w:color="A9031A" w:themeColor="accent1" w:themeShade="BF"/>
      </w:pBdr>
      <w:spacing w:before="360" w:after="360"/>
      <w:ind w:left="864" w:right="864"/>
      <w:jc w:val="center"/>
    </w:pPr>
    <w:rPr>
      <w:i/>
      <w:iCs/>
      <w:color w:val="A9031A" w:themeColor="accent1" w:themeShade="BF"/>
    </w:rPr>
  </w:style>
  <w:style w:type="character" w:customStyle="1" w:styleId="IntenseQuoteChar">
    <w:name w:val="Intense Quote Char"/>
    <w:basedOn w:val="DefaultParagraphFont"/>
    <w:link w:val="IntenseQuote"/>
    <w:uiPriority w:val="30"/>
    <w:rsid w:val="0076201F"/>
    <w:rPr>
      <w:i/>
      <w:iCs/>
      <w:color w:val="A9031A" w:themeColor="accent1" w:themeShade="BF"/>
    </w:rPr>
  </w:style>
  <w:style w:type="character" w:styleId="IntenseReference">
    <w:name w:val="Intense Reference"/>
    <w:basedOn w:val="DefaultParagraphFont"/>
    <w:uiPriority w:val="32"/>
    <w:qFormat/>
    <w:rsid w:val="0076201F"/>
    <w:rPr>
      <w:b/>
      <w:bCs/>
      <w:smallCaps/>
      <w:color w:val="A9031A" w:themeColor="accent1" w:themeShade="BF"/>
      <w:spacing w:val="5"/>
    </w:rPr>
  </w:style>
  <w:style w:type="paragraph" w:styleId="Header">
    <w:name w:val="header"/>
    <w:basedOn w:val="Normal"/>
    <w:link w:val="HeaderChar"/>
    <w:uiPriority w:val="99"/>
    <w:unhideWhenUsed/>
    <w:rsid w:val="0076201F"/>
    <w:pPr>
      <w:tabs>
        <w:tab w:val="center" w:pos="4513"/>
        <w:tab w:val="right" w:pos="9026"/>
      </w:tabs>
    </w:pPr>
  </w:style>
  <w:style w:type="character" w:customStyle="1" w:styleId="HeaderChar">
    <w:name w:val="Header Char"/>
    <w:basedOn w:val="DefaultParagraphFont"/>
    <w:link w:val="Header"/>
    <w:uiPriority w:val="99"/>
    <w:rsid w:val="0076201F"/>
  </w:style>
  <w:style w:type="paragraph" w:styleId="Footer">
    <w:name w:val="footer"/>
    <w:basedOn w:val="Normal"/>
    <w:link w:val="FooterChar"/>
    <w:uiPriority w:val="99"/>
    <w:unhideWhenUsed/>
    <w:rsid w:val="0076201F"/>
    <w:pPr>
      <w:tabs>
        <w:tab w:val="center" w:pos="4513"/>
        <w:tab w:val="right" w:pos="9026"/>
      </w:tabs>
    </w:pPr>
  </w:style>
  <w:style w:type="character" w:customStyle="1" w:styleId="FooterChar">
    <w:name w:val="Footer Char"/>
    <w:basedOn w:val="DefaultParagraphFont"/>
    <w:link w:val="Footer"/>
    <w:uiPriority w:val="99"/>
    <w:rsid w:val="0076201F"/>
  </w:style>
  <w:style w:type="paragraph" w:styleId="NormalWeb">
    <w:name w:val="Normal (Web)"/>
    <w:basedOn w:val="Normal"/>
    <w:uiPriority w:val="99"/>
    <w:semiHidden/>
    <w:unhideWhenUsed/>
    <w:rsid w:val="003C5425"/>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paragraph" w:customStyle="1" w:styleId="Body">
    <w:name w:val="Body"/>
    <w:rsid w:val="006C7F53"/>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n-US" w:eastAsia="en-GB"/>
      <w14:ligatures w14:val="none"/>
    </w:rPr>
  </w:style>
  <w:style w:type="table" w:styleId="TableGrid">
    <w:name w:val="Table Grid"/>
    <w:basedOn w:val="TableNormal"/>
    <w:uiPriority w:val="39"/>
    <w:rsid w:val="006C7F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3C38"/>
    <w:rPr>
      <w:sz w:val="16"/>
      <w:szCs w:val="16"/>
    </w:rPr>
  </w:style>
  <w:style w:type="paragraph" w:styleId="CommentText">
    <w:name w:val="annotation text"/>
    <w:basedOn w:val="Normal"/>
    <w:link w:val="CommentTextChar"/>
    <w:uiPriority w:val="99"/>
    <w:unhideWhenUsed/>
    <w:rsid w:val="00DF3C38"/>
    <w:pPr>
      <w:spacing w:line="240" w:lineRule="auto"/>
    </w:pPr>
    <w:rPr>
      <w:szCs w:val="20"/>
    </w:rPr>
  </w:style>
  <w:style w:type="character" w:customStyle="1" w:styleId="CommentTextChar">
    <w:name w:val="Comment Text Char"/>
    <w:basedOn w:val="DefaultParagraphFont"/>
    <w:link w:val="CommentText"/>
    <w:uiPriority w:val="99"/>
    <w:rsid w:val="00DF3C38"/>
    <w:rPr>
      <w:sz w:val="20"/>
      <w:szCs w:val="20"/>
    </w:rPr>
  </w:style>
  <w:style w:type="paragraph" w:styleId="CommentSubject">
    <w:name w:val="annotation subject"/>
    <w:basedOn w:val="CommentText"/>
    <w:next w:val="CommentText"/>
    <w:link w:val="CommentSubjectChar"/>
    <w:uiPriority w:val="99"/>
    <w:semiHidden/>
    <w:unhideWhenUsed/>
    <w:rsid w:val="00DF3C38"/>
    <w:rPr>
      <w:b/>
      <w:bCs/>
    </w:rPr>
  </w:style>
  <w:style w:type="character" w:customStyle="1" w:styleId="CommentSubjectChar">
    <w:name w:val="Comment Subject Char"/>
    <w:basedOn w:val="CommentTextChar"/>
    <w:link w:val="CommentSubject"/>
    <w:uiPriority w:val="99"/>
    <w:semiHidden/>
    <w:rsid w:val="00DF3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6711">
      <w:bodyDiv w:val="1"/>
      <w:marLeft w:val="0"/>
      <w:marRight w:val="0"/>
      <w:marTop w:val="0"/>
      <w:marBottom w:val="0"/>
      <w:divBdr>
        <w:top w:val="none" w:sz="0" w:space="0" w:color="auto"/>
        <w:left w:val="none" w:sz="0" w:space="0" w:color="auto"/>
        <w:bottom w:val="none" w:sz="0" w:space="0" w:color="auto"/>
        <w:right w:val="none" w:sz="0" w:space="0" w:color="auto"/>
      </w:divBdr>
    </w:div>
    <w:div w:id="528563982">
      <w:bodyDiv w:val="1"/>
      <w:marLeft w:val="0"/>
      <w:marRight w:val="0"/>
      <w:marTop w:val="0"/>
      <w:marBottom w:val="0"/>
      <w:divBdr>
        <w:top w:val="none" w:sz="0" w:space="0" w:color="auto"/>
        <w:left w:val="none" w:sz="0" w:space="0" w:color="auto"/>
        <w:bottom w:val="none" w:sz="0" w:space="0" w:color="auto"/>
        <w:right w:val="none" w:sz="0" w:space="0" w:color="auto"/>
      </w:divBdr>
    </w:div>
    <w:div w:id="558977986">
      <w:bodyDiv w:val="1"/>
      <w:marLeft w:val="0"/>
      <w:marRight w:val="0"/>
      <w:marTop w:val="0"/>
      <w:marBottom w:val="0"/>
      <w:divBdr>
        <w:top w:val="none" w:sz="0" w:space="0" w:color="auto"/>
        <w:left w:val="none" w:sz="0" w:space="0" w:color="auto"/>
        <w:bottom w:val="none" w:sz="0" w:space="0" w:color="auto"/>
        <w:right w:val="none" w:sz="0" w:space="0" w:color="auto"/>
      </w:divBdr>
    </w:div>
    <w:div w:id="592275522">
      <w:bodyDiv w:val="1"/>
      <w:marLeft w:val="0"/>
      <w:marRight w:val="0"/>
      <w:marTop w:val="0"/>
      <w:marBottom w:val="0"/>
      <w:divBdr>
        <w:top w:val="none" w:sz="0" w:space="0" w:color="auto"/>
        <w:left w:val="none" w:sz="0" w:space="0" w:color="auto"/>
        <w:bottom w:val="none" w:sz="0" w:space="0" w:color="auto"/>
        <w:right w:val="none" w:sz="0" w:space="0" w:color="auto"/>
      </w:divBdr>
    </w:div>
    <w:div w:id="795487325">
      <w:bodyDiv w:val="1"/>
      <w:marLeft w:val="0"/>
      <w:marRight w:val="0"/>
      <w:marTop w:val="0"/>
      <w:marBottom w:val="0"/>
      <w:divBdr>
        <w:top w:val="none" w:sz="0" w:space="0" w:color="auto"/>
        <w:left w:val="none" w:sz="0" w:space="0" w:color="auto"/>
        <w:bottom w:val="none" w:sz="0" w:space="0" w:color="auto"/>
        <w:right w:val="none" w:sz="0" w:space="0" w:color="auto"/>
      </w:divBdr>
    </w:div>
    <w:div w:id="972755470">
      <w:bodyDiv w:val="1"/>
      <w:marLeft w:val="0"/>
      <w:marRight w:val="0"/>
      <w:marTop w:val="0"/>
      <w:marBottom w:val="0"/>
      <w:divBdr>
        <w:top w:val="none" w:sz="0" w:space="0" w:color="auto"/>
        <w:left w:val="none" w:sz="0" w:space="0" w:color="auto"/>
        <w:bottom w:val="none" w:sz="0" w:space="0" w:color="auto"/>
        <w:right w:val="none" w:sz="0" w:space="0" w:color="auto"/>
      </w:divBdr>
    </w:div>
    <w:div w:id="1202741971">
      <w:bodyDiv w:val="1"/>
      <w:marLeft w:val="0"/>
      <w:marRight w:val="0"/>
      <w:marTop w:val="0"/>
      <w:marBottom w:val="0"/>
      <w:divBdr>
        <w:top w:val="none" w:sz="0" w:space="0" w:color="auto"/>
        <w:left w:val="none" w:sz="0" w:space="0" w:color="auto"/>
        <w:bottom w:val="none" w:sz="0" w:space="0" w:color="auto"/>
        <w:right w:val="none" w:sz="0" w:space="0" w:color="auto"/>
      </w:divBdr>
    </w:div>
    <w:div w:id="1739593508">
      <w:bodyDiv w:val="1"/>
      <w:marLeft w:val="0"/>
      <w:marRight w:val="0"/>
      <w:marTop w:val="0"/>
      <w:marBottom w:val="0"/>
      <w:divBdr>
        <w:top w:val="none" w:sz="0" w:space="0" w:color="auto"/>
        <w:left w:val="none" w:sz="0" w:space="0" w:color="auto"/>
        <w:bottom w:val="none" w:sz="0" w:space="0" w:color="auto"/>
        <w:right w:val="none" w:sz="0" w:space="0" w:color="auto"/>
      </w:divBdr>
    </w:div>
    <w:div w:id="174745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Salvation Army Homes">
      <a:dk1>
        <a:srgbClr val="000000"/>
      </a:dk1>
      <a:lt1>
        <a:srgbClr val="FFFFFF"/>
      </a:lt1>
      <a:dk2>
        <a:srgbClr val="260A3B"/>
      </a:dk2>
      <a:lt2>
        <a:srgbClr val="F7F7F7"/>
      </a:lt2>
      <a:accent1>
        <a:srgbClr val="E30524"/>
      </a:accent1>
      <a:accent2>
        <a:srgbClr val="F9B238"/>
      </a:accent2>
      <a:accent3>
        <a:srgbClr val="264193"/>
      </a:accent3>
      <a:accent4>
        <a:srgbClr val="2EC3B6"/>
      </a:accent4>
      <a:accent5>
        <a:srgbClr val="2E4051"/>
      </a:accent5>
      <a:accent6>
        <a:srgbClr val="9E2B24"/>
      </a:accent6>
      <a:hlink>
        <a:srgbClr val="E30524"/>
      </a:hlink>
      <a:folHlink>
        <a:srgbClr val="9E2B24"/>
      </a:folHlink>
    </a:clrScheme>
    <a:fontScheme name="Proximity">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48e7af2-1465-458e-b5f9-5967482e207c">
      <UserInfo>
        <DisplayName/>
        <AccountId xsi:nil="true"/>
        <AccountType/>
      </UserInfo>
    </SharedWithUsers>
    <lcf76f155ced4ddcb4097134ff3c332f xmlns="088d5c3d-4e1b-4f07-914b-44912924817a">
      <Terms xmlns="http://schemas.microsoft.com/office/infopath/2007/PartnerControls"/>
    </lcf76f155ced4ddcb4097134ff3c332f>
    <TaxCatchAll xmlns="d48e7af2-1465-458e-b5f9-5967482e20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4D5180BC648A4FA37927D51756A2D0" ma:contentTypeVersion="17" ma:contentTypeDescription="Create a new document." ma:contentTypeScope="" ma:versionID="d82a97d2f377fad2580579e6cb892d4a">
  <xsd:schema xmlns:xsd="http://www.w3.org/2001/XMLSchema" xmlns:xs="http://www.w3.org/2001/XMLSchema" xmlns:p="http://schemas.microsoft.com/office/2006/metadata/properties" xmlns:ns2="088d5c3d-4e1b-4f07-914b-44912924817a" xmlns:ns3="d48e7af2-1465-458e-b5f9-5967482e207c" targetNamespace="http://schemas.microsoft.com/office/2006/metadata/properties" ma:root="true" ma:fieldsID="b454151ed1c4ade0f47eecd7cf2ab56b" ns2:_="" ns3:_="">
    <xsd:import namespace="088d5c3d-4e1b-4f07-914b-44912924817a"/>
    <xsd:import namespace="d48e7af2-1465-458e-b5f9-5967482e2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d5c3d-4e1b-4f07-914b-449129248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ae750f-6729-425a-99f2-9d94fab79ee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e7af2-1465-458e-b5f9-5967482e2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34bb7b-98b6-4599-8c23-759c6de0993c}" ma:internalName="TaxCatchAll" ma:showField="CatchAllData" ma:web="d48e7af2-1465-458e-b5f9-5967482e2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0C3B3-787C-41F7-8C41-CC83C5918020}">
  <ds:schemaRefs>
    <ds:schemaRef ds:uri="http://schemas.openxmlformats.org/officeDocument/2006/bibliography"/>
  </ds:schemaRefs>
</ds:datastoreItem>
</file>

<file path=customXml/itemProps2.xml><?xml version="1.0" encoding="utf-8"?>
<ds:datastoreItem xmlns:ds="http://schemas.openxmlformats.org/officeDocument/2006/customXml" ds:itemID="{5902475C-AE13-42C6-8927-E08379AA5E8A}">
  <ds:schemaRefs>
    <ds:schemaRef ds:uri="http://schemas.microsoft.com/office/2006/metadata/properties"/>
    <ds:schemaRef ds:uri="http://schemas.microsoft.com/office/infopath/2007/PartnerControls"/>
    <ds:schemaRef ds:uri="d48e7af2-1465-458e-b5f9-5967482e207c"/>
    <ds:schemaRef ds:uri="088d5c3d-4e1b-4f07-914b-44912924817a"/>
  </ds:schemaRefs>
</ds:datastoreItem>
</file>

<file path=customXml/itemProps3.xml><?xml version="1.0" encoding="utf-8"?>
<ds:datastoreItem xmlns:ds="http://schemas.openxmlformats.org/officeDocument/2006/customXml" ds:itemID="{FA6FA793-AC51-4593-A161-F233AD77A13D}">
  <ds:schemaRefs>
    <ds:schemaRef ds:uri="http://schemas.microsoft.com/sharepoint/v3/contenttype/forms"/>
  </ds:schemaRefs>
</ds:datastoreItem>
</file>

<file path=customXml/itemProps4.xml><?xml version="1.0" encoding="utf-8"?>
<ds:datastoreItem xmlns:ds="http://schemas.openxmlformats.org/officeDocument/2006/customXml" ds:itemID="{B8CD47F3-E357-48CE-8CD6-1E62BB30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d5c3d-4e1b-4f07-914b-44912924817a"/>
    <ds:schemaRef ds:uri="d48e7af2-1465-458e-b5f9-5967482e2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5438</Characters>
  <Application>Microsoft Office Word</Application>
  <DocSecurity>0</DocSecurity>
  <Lines>135</Lines>
  <Paragraphs>74</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Baker</dc:creator>
  <cp:keywords/>
  <dc:description/>
  <cp:lastModifiedBy>Anna Homfray</cp:lastModifiedBy>
  <cp:revision>21</cp:revision>
  <dcterms:created xsi:type="dcterms:W3CDTF">2024-04-10T08:24:00Z</dcterms:created>
  <dcterms:modified xsi:type="dcterms:W3CDTF">2026-02-03T15:12:00Z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4ddf740de37b72108c0541039b7001f296bd5e9e9a1ae8ff2a5161b144148157</vt:lpwstr>
  </property>
  <property fmtid="{D5CDD505-2E9C-101B-9397-08002B2CF9AE}" pid="3" name="ContentTypeId">
    <vt:lpwstr>0x010100C24D5180BC648A4FA37927D51756A2D0</vt:lpwstr>
  </property>
  <property fmtid="{D5CDD505-2E9C-101B-9397-08002B2CF9AE}" pid="4" name="Order">
    <vt:r8>699600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